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ABB" w:rsidRPr="00E95ABB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27AE60"/>
          <w:sz w:val="30"/>
          <w:szCs w:val="30"/>
        </w:rPr>
      </w:pPr>
      <w:r w:rsidRPr="00487F7F">
        <w:rPr>
          <w:rFonts w:ascii="Segoe UI" w:hAnsi="Segoe UI" w:cs="Segoe UI"/>
          <w:b/>
          <w:color w:val="333333"/>
          <w:sz w:val="30"/>
          <w:szCs w:val="30"/>
        </w:rPr>
        <w:t>Операция</w:t>
      </w:r>
      <w:r w:rsidRPr="00E95ABB">
        <w:rPr>
          <w:rFonts w:ascii="Segoe UI" w:hAnsi="Segoe UI" w:cs="Segoe UI"/>
          <w:b/>
          <w:color w:val="333333"/>
          <w:sz w:val="30"/>
          <w:szCs w:val="30"/>
        </w:rPr>
        <w:t>:</w:t>
      </w:r>
      <w:r w:rsidRPr="00E95ABB">
        <w:rPr>
          <w:rFonts w:ascii="Segoe UI" w:hAnsi="Segoe UI" w:cs="Segoe UI"/>
          <w:b/>
          <w:color w:val="27AE60"/>
          <w:sz w:val="30"/>
          <w:szCs w:val="30"/>
        </w:rPr>
        <w:t xml:space="preserve"> </w:t>
      </w:r>
      <w:proofErr w:type="spellStart"/>
      <w:r w:rsidRPr="00487F7F">
        <w:rPr>
          <w:rFonts w:ascii="Segoe UI" w:hAnsi="Segoe UI" w:cs="Segoe UI"/>
          <w:b/>
          <w:color w:val="27AE60"/>
          <w:sz w:val="30"/>
          <w:szCs w:val="30"/>
        </w:rPr>
        <w:t>Хомс</w:t>
      </w:r>
      <w:proofErr w:type="spellEnd"/>
    </w:p>
    <w:p w:rsidR="00E95ABB" w:rsidRPr="00E95ABB" w:rsidRDefault="00E95ABB" w:rsidP="00E95ABB">
      <w:pPr>
        <w:pStyle w:val="a4"/>
        <w:shd w:val="clear" w:color="auto" w:fill="FFFFFF"/>
        <w:spacing w:before="0" w:beforeAutospacing="0" w:after="0" w:afterAutospacing="0"/>
        <w:rPr>
          <w:rStyle w:val="a3"/>
          <w:rFonts w:ascii="Segoe UI" w:hAnsi="Segoe UI" w:cs="Segoe UI"/>
          <w:color w:val="333333"/>
        </w:rPr>
      </w:pPr>
      <w:r w:rsidRPr="00E95ABB">
        <w:rPr>
          <w:rStyle w:val="a3"/>
          <w:rFonts w:ascii="Segoe UI" w:hAnsi="Segoe UI" w:cs="Segoe UI"/>
          <w:color w:val="333333"/>
        </w:rPr>
        <w:t>Обстановка:</w:t>
      </w:r>
      <w:r w:rsidRPr="007170ED">
        <w:rPr>
          <w:rStyle w:val="a3"/>
          <w:rFonts w:ascii="Segoe UI" w:hAnsi="Segoe UI" w:cs="Segoe UI"/>
          <w:color w:val="333333"/>
          <w:lang w:val="en-US"/>
        </w:rPr>
        <w:t> </w:t>
      </w:r>
    </w:p>
    <w:p w:rsidR="00E95ABB" w:rsidRPr="005072A9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>
        <w:rPr>
          <w:rFonts w:ascii="Segoe UI" w:hAnsi="Segoe UI" w:cs="Segoe UI"/>
          <w:color w:val="333333"/>
          <w:sz w:val="20"/>
          <w:szCs w:val="20"/>
        </w:rPr>
        <w:t>Красные</w:t>
      </w:r>
      <w:r w:rsidRPr="007170ED">
        <w:rPr>
          <w:rFonts w:ascii="Segoe UI" w:hAnsi="Segoe UI" w:cs="Segoe UI"/>
          <w:color w:val="333333"/>
          <w:sz w:val="20"/>
          <w:szCs w:val="20"/>
        </w:rPr>
        <w:t xml:space="preserve">: </w:t>
      </w:r>
      <w:proofErr w:type="spellStart"/>
      <w:r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7170ED">
        <w:rPr>
          <w:rFonts w:ascii="Segoe UI" w:hAnsi="Segoe UI" w:cs="Segoe UI"/>
          <w:color w:val="333333"/>
          <w:sz w:val="20"/>
          <w:szCs w:val="20"/>
        </w:rPr>
        <w:t xml:space="preserve">. </w:t>
      </w:r>
      <w:proofErr w:type="spellStart"/>
      <w:r>
        <w:rPr>
          <w:rFonts w:ascii="Segoe UI" w:hAnsi="Segoe UI" w:cs="Segoe UI"/>
          <w:color w:val="333333"/>
          <w:sz w:val="20"/>
          <w:szCs w:val="20"/>
        </w:rPr>
        <w:t>Бассель</w:t>
      </w:r>
      <w:proofErr w:type="spellEnd"/>
      <w:r w:rsidRPr="007170ED">
        <w:rPr>
          <w:rFonts w:ascii="Segoe UI" w:hAnsi="Segoe UI" w:cs="Segoe UI"/>
          <w:color w:val="333333"/>
          <w:sz w:val="20"/>
          <w:szCs w:val="20"/>
        </w:rPr>
        <w:t xml:space="preserve"> </w:t>
      </w:r>
      <w:r>
        <w:rPr>
          <w:rFonts w:ascii="Segoe UI" w:hAnsi="Segoe UI" w:cs="Segoe UI"/>
          <w:color w:val="333333"/>
          <w:sz w:val="20"/>
          <w:szCs w:val="20"/>
        </w:rPr>
        <w:t>Аль</w:t>
      </w:r>
      <w:r w:rsidRPr="007170ED">
        <w:rPr>
          <w:rFonts w:ascii="Segoe UI" w:hAnsi="Segoe UI" w:cs="Segoe UI"/>
          <w:color w:val="333333"/>
          <w:sz w:val="20"/>
          <w:szCs w:val="20"/>
        </w:rPr>
        <w:t>-</w:t>
      </w:r>
      <w:proofErr w:type="spellStart"/>
      <w:r>
        <w:rPr>
          <w:rFonts w:ascii="Segoe UI" w:hAnsi="Segoe UI" w:cs="Segoe UI"/>
          <w:color w:val="333333"/>
          <w:sz w:val="20"/>
          <w:szCs w:val="20"/>
        </w:rPr>
        <w:t>Ассад</w:t>
      </w:r>
      <w:proofErr w:type="spellEnd"/>
      <w:r w:rsidRPr="007170ED">
        <w:rPr>
          <w:rFonts w:ascii="Segoe UI" w:hAnsi="Segoe UI" w:cs="Segoe UI"/>
          <w:color w:val="333333"/>
          <w:sz w:val="20"/>
          <w:szCs w:val="20"/>
        </w:rPr>
        <w:t xml:space="preserve">, </w:t>
      </w:r>
      <w:r>
        <w:rPr>
          <w:rFonts w:ascii="Segoe UI" w:hAnsi="Segoe UI" w:cs="Segoe UI"/>
          <w:color w:val="333333"/>
          <w:sz w:val="20"/>
          <w:szCs w:val="20"/>
        </w:rPr>
        <w:t>Хама</w:t>
      </w:r>
      <w:r w:rsidRPr="007170ED">
        <w:rPr>
          <w:rFonts w:ascii="Segoe UI" w:hAnsi="Segoe UI" w:cs="Segoe UI"/>
          <w:color w:val="333333"/>
          <w:sz w:val="20"/>
          <w:szCs w:val="20"/>
        </w:rPr>
        <w:t xml:space="preserve">, </w:t>
      </w:r>
      <w:r>
        <w:rPr>
          <w:rFonts w:ascii="Segoe UI" w:hAnsi="Segoe UI" w:cs="Segoe UI"/>
          <w:color w:val="333333"/>
          <w:sz w:val="20"/>
          <w:szCs w:val="20"/>
        </w:rPr>
        <w:t>Абу</w:t>
      </w:r>
      <w:r w:rsidRPr="007170ED">
        <w:rPr>
          <w:rFonts w:ascii="Segoe UI" w:hAnsi="Segoe UI" w:cs="Segoe UI"/>
          <w:color w:val="333333"/>
          <w:sz w:val="20"/>
          <w:szCs w:val="20"/>
        </w:rPr>
        <w:t xml:space="preserve"> </w:t>
      </w:r>
      <w:r>
        <w:rPr>
          <w:rFonts w:ascii="Segoe UI" w:hAnsi="Segoe UI" w:cs="Segoe UI"/>
          <w:color w:val="333333"/>
          <w:sz w:val="20"/>
          <w:szCs w:val="20"/>
        </w:rPr>
        <w:t>аль</w:t>
      </w:r>
      <w:r w:rsidRPr="007170ED">
        <w:rPr>
          <w:rFonts w:ascii="Segoe UI" w:hAnsi="Segoe UI" w:cs="Segoe UI"/>
          <w:color w:val="333333"/>
          <w:sz w:val="20"/>
          <w:szCs w:val="20"/>
        </w:rPr>
        <w:t>-</w:t>
      </w:r>
      <w:proofErr w:type="spellStart"/>
      <w:r>
        <w:rPr>
          <w:rFonts w:ascii="Segoe UI" w:hAnsi="Segoe UI" w:cs="Segoe UI"/>
          <w:color w:val="333333"/>
          <w:sz w:val="20"/>
          <w:szCs w:val="20"/>
        </w:rPr>
        <w:t>Духур</w:t>
      </w:r>
      <w:proofErr w:type="spellEnd"/>
      <w:r w:rsidRPr="007170ED">
        <w:rPr>
          <w:rFonts w:ascii="Segoe UI" w:hAnsi="Segoe UI" w:cs="Segoe UI"/>
          <w:color w:val="333333"/>
          <w:sz w:val="20"/>
          <w:szCs w:val="20"/>
        </w:rPr>
        <w:t xml:space="preserve"> </w:t>
      </w:r>
      <w:r>
        <w:rPr>
          <w:rFonts w:ascii="Segoe UI" w:hAnsi="Segoe UI" w:cs="Segoe UI"/>
          <w:color w:val="333333"/>
          <w:sz w:val="20"/>
          <w:szCs w:val="20"/>
        </w:rPr>
        <w:t>и</w:t>
      </w:r>
      <w:r w:rsidRPr="007170ED">
        <w:rPr>
          <w:rFonts w:ascii="Segoe UI" w:hAnsi="Segoe UI" w:cs="Segoe UI"/>
          <w:color w:val="333333"/>
          <w:sz w:val="20"/>
          <w:szCs w:val="20"/>
        </w:rPr>
        <w:t xml:space="preserve"> </w:t>
      </w:r>
      <w:r>
        <w:rPr>
          <w:rFonts w:ascii="Segoe UI" w:hAnsi="Segoe UI" w:cs="Segoe UI"/>
          <w:color w:val="333333"/>
          <w:sz w:val="20"/>
          <w:szCs w:val="20"/>
        </w:rPr>
        <w:t>ПВП</w:t>
      </w:r>
      <w:r w:rsidRPr="007170ED">
        <w:rPr>
          <w:rFonts w:ascii="Segoe UI" w:hAnsi="Segoe UI" w:cs="Segoe UI"/>
          <w:color w:val="333333"/>
          <w:sz w:val="20"/>
          <w:szCs w:val="20"/>
        </w:rPr>
        <w:t xml:space="preserve"> «</w:t>
      </w:r>
      <w:r>
        <w:rPr>
          <w:rFonts w:ascii="Segoe UI" w:hAnsi="Segoe UI" w:cs="Segoe UI"/>
          <w:color w:val="333333"/>
          <w:sz w:val="20"/>
          <w:szCs w:val="20"/>
        </w:rPr>
        <w:t>Торба</w:t>
      </w:r>
      <w:r w:rsidRPr="007170ED">
        <w:rPr>
          <w:rFonts w:ascii="Segoe UI" w:hAnsi="Segoe UI" w:cs="Segoe UI"/>
          <w:color w:val="333333"/>
          <w:sz w:val="20"/>
          <w:szCs w:val="20"/>
        </w:rPr>
        <w:t>»</w:t>
      </w:r>
      <w:r w:rsidRPr="007170ED">
        <w:rPr>
          <w:rFonts w:ascii="Segoe UI" w:hAnsi="Segoe UI" w:cs="Segoe UI"/>
          <w:color w:val="333333"/>
          <w:sz w:val="20"/>
          <w:szCs w:val="20"/>
        </w:rPr>
        <w:br/>
      </w:r>
      <w:r>
        <w:rPr>
          <w:rFonts w:ascii="Segoe UI" w:hAnsi="Segoe UI" w:cs="Segoe UI"/>
          <w:color w:val="333333"/>
          <w:sz w:val="20"/>
          <w:szCs w:val="20"/>
        </w:rPr>
        <w:t xml:space="preserve">Синие: Бейрут-Рафик </w:t>
      </w:r>
      <w:proofErr w:type="spellStart"/>
      <w:r>
        <w:rPr>
          <w:rFonts w:ascii="Segoe UI" w:hAnsi="Segoe UI" w:cs="Segoe UI"/>
          <w:color w:val="333333"/>
          <w:sz w:val="20"/>
          <w:szCs w:val="20"/>
        </w:rPr>
        <w:t>Харири</w:t>
      </w:r>
      <w:proofErr w:type="spellEnd"/>
      <w:r>
        <w:rPr>
          <w:rFonts w:ascii="Segoe UI" w:hAnsi="Segoe UI" w:cs="Segoe UI"/>
          <w:color w:val="333333"/>
          <w:sz w:val="20"/>
          <w:szCs w:val="20"/>
        </w:rPr>
        <w:t xml:space="preserve">, </w:t>
      </w:r>
      <w:proofErr w:type="spellStart"/>
      <w:r w:rsidRPr="005072A9">
        <w:rPr>
          <w:rFonts w:ascii="Segoe UI" w:hAnsi="Segoe UI" w:cs="Segoe UI"/>
          <w:color w:val="333333"/>
          <w:sz w:val="20"/>
          <w:szCs w:val="20"/>
        </w:rPr>
        <w:t>Вуджах</w:t>
      </w:r>
      <w:proofErr w:type="spellEnd"/>
      <w:r w:rsidRPr="005072A9">
        <w:rPr>
          <w:rFonts w:ascii="Segoe UI" w:hAnsi="Segoe UI" w:cs="Segoe UI"/>
          <w:color w:val="333333"/>
          <w:sz w:val="20"/>
          <w:szCs w:val="20"/>
        </w:rPr>
        <w:t>-аль-</w:t>
      </w:r>
      <w:proofErr w:type="spellStart"/>
      <w:r w:rsidRPr="005072A9">
        <w:rPr>
          <w:rFonts w:ascii="Segoe UI" w:hAnsi="Segoe UI" w:cs="Segoe UI"/>
          <w:color w:val="333333"/>
          <w:sz w:val="20"/>
          <w:szCs w:val="20"/>
        </w:rPr>
        <w:t>Хаджар</w:t>
      </w:r>
      <w:proofErr w:type="spellEnd"/>
      <w:r>
        <w:rPr>
          <w:rFonts w:ascii="Segoe UI" w:hAnsi="Segoe UI" w:cs="Segoe UI"/>
          <w:color w:val="333333"/>
          <w:sz w:val="20"/>
          <w:szCs w:val="20"/>
        </w:rPr>
        <w:t xml:space="preserve">, Рене </w:t>
      </w:r>
      <w:proofErr w:type="spellStart"/>
      <w:r>
        <w:rPr>
          <w:rFonts w:ascii="Segoe UI" w:hAnsi="Segoe UI" w:cs="Segoe UI"/>
          <w:color w:val="333333"/>
          <w:sz w:val="20"/>
          <w:szCs w:val="20"/>
        </w:rPr>
        <w:t>Муавад</w:t>
      </w:r>
      <w:proofErr w:type="spellEnd"/>
      <w:r>
        <w:rPr>
          <w:rFonts w:ascii="Segoe UI" w:hAnsi="Segoe UI" w:cs="Segoe UI"/>
          <w:color w:val="333333"/>
          <w:sz w:val="20"/>
          <w:szCs w:val="20"/>
        </w:rPr>
        <w:t xml:space="preserve">, Эль </w:t>
      </w:r>
      <w:proofErr w:type="spellStart"/>
      <w:r>
        <w:rPr>
          <w:rFonts w:ascii="Segoe UI" w:hAnsi="Segoe UI" w:cs="Segoe UI"/>
          <w:color w:val="333333"/>
          <w:sz w:val="20"/>
          <w:szCs w:val="20"/>
        </w:rPr>
        <w:t>Кусэйр</w:t>
      </w:r>
      <w:proofErr w:type="spellEnd"/>
      <w:r>
        <w:rPr>
          <w:rFonts w:ascii="Segoe UI" w:hAnsi="Segoe UI" w:cs="Segoe UI"/>
          <w:color w:val="333333"/>
          <w:sz w:val="20"/>
          <w:szCs w:val="20"/>
        </w:rPr>
        <w:t>.</w:t>
      </w:r>
    </w:p>
    <w:p w:rsidR="00E95ABB" w:rsidRPr="00E95ABB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E0448">
        <w:rPr>
          <w:rFonts w:ascii="Segoe UI" w:hAnsi="Segoe UI" w:cs="Segoe UI"/>
          <w:color w:val="333333"/>
          <w:sz w:val="20"/>
          <w:szCs w:val="20"/>
        </w:rPr>
        <w:t xml:space="preserve">Поздней ночью, Синие пересекли сирийско-ливанскую границу и начали наступление в направлении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нп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>. Эль-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Кусэйр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 с целью захвата сирийской авиабазы, расположенной на удалении 14 км (8,6 миль) от границы.</w:t>
      </w:r>
    </w:p>
    <w:p w:rsidR="00E95ABB" w:rsidRPr="001E0448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E0448">
        <w:rPr>
          <w:rFonts w:ascii="Segoe UI" w:hAnsi="Segoe UI" w:cs="Segoe UI"/>
          <w:color w:val="333333"/>
          <w:sz w:val="20"/>
          <w:szCs w:val="20"/>
        </w:rPr>
        <w:t>Танки М1А «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Абрамс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» и 1А3 «Леопард», при поддержке бронетранспортеров удерживают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>. Эль-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Кусэйр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>. ПВО организовано ствольной артиллерией «Вулкан» и зенитно-ракетными комплексами М1097 «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Эвенджер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». Командование Синих планирует развивать наступление на север (вероятно в обход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нп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.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Хомс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, для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избежания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 уличных боев) для захвата передовой вертолетной площадки возле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нп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. Эр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Растан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 (опорная точка – см. Брифинг).</w:t>
      </w:r>
    </w:p>
    <w:p w:rsidR="00E95ABB" w:rsidRPr="001E0448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Нп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. Эр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Растан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 расположен между двумя основными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нп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.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Хомс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 и Хама. Захват и удержание ПВП возле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нп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. Эр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Растан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 лишит снабжение группировки Красных в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нп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.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Хомс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 из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нп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>. Хама.</w:t>
      </w:r>
    </w:p>
    <w:p w:rsidR="00E95ABB" w:rsidRPr="001E0448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E0448">
        <w:rPr>
          <w:rFonts w:ascii="Segoe UI" w:hAnsi="Segoe UI" w:cs="Segoe UI"/>
          <w:color w:val="333333"/>
          <w:sz w:val="20"/>
          <w:szCs w:val="20"/>
        </w:rPr>
        <w:t xml:space="preserve">Выполнение этого облегчит осаду и захват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нп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.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Хомс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 при отсутствии подкреплений Красных.</w:t>
      </w:r>
    </w:p>
    <w:p w:rsidR="00E95ABB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E0448">
        <w:rPr>
          <w:rFonts w:ascii="Segoe UI" w:hAnsi="Segoe UI" w:cs="Segoe UI"/>
          <w:color w:val="333333"/>
          <w:sz w:val="20"/>
          <w:szCs w:val="20"/>
        </w:rPr>
        <w:t xml:space="preserve">Вокруг </w:t>
      </w:r>
      <w:proofErr w:type="spellStart"/>
      <w:r>
        <w:rPr>
          <w:rFonts w:ascii="Segoe UI" w:hAnsi="Segoe UI" w:cs="Segoe UI"/>
          <w:color w:val="333333"/>
          <w:sz w:val="20"/>
          <w:szCs w:val="20"/>
        </w:rPr>
        <w:t>нп</w:t>
      </w:r>
      <w:proofErr w:type="spellEnd"/>
      <w:r>
        <w:rPr>
          <w:rFonts w:ascii="Segoe UI" w:hAnsi="Segoe UI" w:cs="Segoe UI"/>
          <w:color w:val="333333"/>
          <w:sz w:val="20"/>
          <w:szCs w:val="20"/>
        </w:rPr>
        <w:t xml:space="preserve">. </w:t>
      </w:r>
      <w:proofErr w:type="spellStart"/>
      <w:r>
        <w:rPr>
          <w:rFonts w:ascii="Segoe UI" w:hAnsi="Segoe UI" w:cs="Segoe UI"/>
          <w:color w:val="333333"/>
          <w:sz w:val="20"/>
          <w:szCs w:val="20"/>
        </w:rPr>
        <w:t>Хомс</w:t>
      </w:r>
      <w:proofErr w:type="spellEnd"/>
      <w:r>
        <w:rPr>
          <w:rFonts w:ascii="Segoe UI" w:hAnsi="Segoe UI" w:cs="Segoe UI"/>
          <w:color w:val="333333"/>
          <w:sz w:val="20"/>
          <w:szCs w:val="20"/>
        </w:rPr>
        <w:t xml:space="preserve"> развернуто 6 </w:t>
      </w:r>
      <w:proofErr w:type="gramStart"/>
      <w:r>
        <w:rPr>
          <w:rFonts w:ascii="Segoe UI" w:hAnsi="Segoe UI" w:cs="Segoe UI"/>
          <w:color w:val="333333"/>
          <w:sz w:val="20"/>
          <w:szCs w:val="20"/>
        </w:rPr>
        <w:t>блок-</w:t>
      </w:r>
      <w:r w:rsidRPr="001E0448">
        <w:rPr>
          <w:rFonts w:ascii="Segoe UI" w:hAnsi="Segoe UI" w:cs="Segoe UI"/>
          <w:color w:val="333333"/>
          <w:sz w:val="20"/>
          <w:szCs w:val="20"/>
        </w:rPr>
        <w:t>постов</w:t>
      </w:r>
      <w:proofErr w:type="gramEnd"/>
      <w:r w:rsidRPr="001E0448">
        <w:rPr>
          <w:rFonts w:ascii="Segoe UI" w:hAnsi="Segoe UI" w:cs="Segoe UI"/>
          <w:color w:val="333333"/>
          <w:sz w:val="20"/>
          <w:szCs w:val="20"/>
        </w:rPr>
        <w:t xml:space="preserve"> (См. Фото). Штурмовая авиация Синих должна разбить оборону </w:t>
      </w:r>
      <w:proofErr w:type="gramStart"/>
      <w:r>
        <w:rPr>
          <w:rFonts w:ascii="Segoe UI" w:hAnsi="Segoe UI" w:cs="Segoe UI"/>
          <w:color w:val="333333"/>
          <w:sz w:val="20"/>
          <w:szCs w:val="20"/>
        </w:rPr>
        <w:t>блок-</w:t>
      </w:r>
      <w:r w:rsidRPr="001E0448">
        <w:rPr>
          <w:rFonts w:ascii="Segoe UI" w:hAnsi="Segoe UI" w:cs="Segoe UI"/>
          <w:color w:val="333333"/>
          <w:sz w:val="20"/>
          <w:szCs w:val="20"/>
        </w:rPr>
        <w:t>постов</w:t>
      </w:r>
      <w:proofErr w:type="gramEnd"/>
      <w:r w:rsidRPr="001E0448">
        <w:rPr>
          <w:rFonts w:ascii="Segoe UI" w:hAnsi="Segoe UI" w:cs="Segoe UI"/>
          <w:color w:val="333333"/>
          <w:sz w:val="20"/>
          <w:szCs w:val="20"/>
        </w:rPr>
        <w:t xml:space="preserve"> перед выдвижением танков. Каждый </w:t>
      </w:r>
      <w:proofErr w:type="gramStart"/>
      <w:r>
        <w:rPr>
          <w:rFonts w:ascii="Segoe UI" w:hAnsi="Segoe UI" w:cs="Segoe UI"/>
          <w:color w:val="333333"/>
          <w:sz w:val="20"/>
          <w:szCs w:val="20"/>
        </w:rPr>
        <w:t>блок-</w:t>
      </w:r>
      <w:r w:rsidRPr="001E0448">
        <w:rPr>
          <w:rFonts w:ascii="Segoe UI" w:hAnsi="Segoe UI" w:cs="Segoe UI"/>
          <w:color w:val="333333"/>
          <w:sz w:val="20"/>
          <w:szCs w:val="20"/>
        </w:rPr>
        <w:t>пост</w:t>
      </w:r>
      <w:proofErr w:type="gramEnd"/>
      <w:r w:rsidRPr="001E0448">
        <w:rPr>
          <w:rFonts w:ascii="Segoe UI" w:hAnsi="Segoe UI" w:cs="Segoe UI"/>
          <w:color w:val="333333"/>
          <w:sz w:val="20"/>
          <w:szCs w:val="20"/>
        </w:rPr>
        <w:t xml:space="preserve"> охраняется танками и/или БМП-2. </w:t>
      </w:r>
    </w:p>
    <w:p w:rsidR="00E95ABB" w:rsidRPr="00E95ABB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E0448">
        <w:rPr>
          <w:rFonts w:ascii="Segoe UI" w:hAnsi="Segoe UI" w:cs="Segoe UI"/>
          <w:color w:val="333333"/>
          <w:sz w:val="20"/>
          <w:szCs w:val="20"/>
        </w:rPr>
        <w:t xml:space="preserve">Впоследствии, транспортные вертолеты </w:t>
      </w:r>
      <w:r>
        <w:rPr>
          <w:rFonts w:ascii="Segoe UI" w:hAnsi="Segoe UI" w:cs="Segoe UI"/>
          <w:color w:val="333333"/>
          <w:sz w:val="20"/>
          <w:szCs w:val="20"/>
        </w:rPr>
        <w:t xml:space="preserve">были </w:t>
      </w:r>
      <w:r w:rsidRPr="001E0448">
        <w:rPr>
          <w:rFonts w:ascii="Segoe UI" w:hAnsi="Segoe UI" w:cs="Segoe UI"/>
          <w:color w:val="333333"/>
          <w:sz w:val="20"/>
          <w:szCs w:val="20"/>
        </w:rPr>
        <w:t>перебазир</w:t>
      </w:r>
      <w:r>
        <w:rPr>
          <w:rFonts w:ascii="Segoe UI" w:hAnsi="Segoe UI" w:cs="Segoe UI"/>
          <w:color w:val="333333"/>
          <w:sz w:val="20"/>
          <w:szCs w:val="20"/>
        </w:rPr>
        <w:t>ованы</w:t>
      </w:r>
      <w:r w:rsidRPr="001E0448">
        <w:rPr>
          <w:rFonts w:ascii="Segoe UI" w:hAnsi="Segoe UI" w:cs="Segoe UI"/>
          <w:color w:val="333333"/>
          <w:sz w:val="20"/>
          <w:szCs w:val="20"/>
        </w:rPr>
        <w:t xml:space="preserve"> из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. Бейрут-Рафик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Харири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 на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>. Эль-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Кусэйр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>, для обеспечения наступления.</w:t>
      </w:r>
      <w:r w:rsidRPr="001E0448">
        <w:rPr>
          <w:rFonts w:ascii="Segoe UI" w:hAnsi="Segoe UI" w:cs="Segoe UI"/>
          <w:color w:val="333333"/>
          <w:sz w:val="20"/>
          <w:szCs w:val="20"/>
          <w:lang w:val="en-US"/>
        </w:rPr>
        <w:t> </w:t>
      </w:r>
    </w:p>
    <w:p w:rsidR="00E95ABB" w:rsidRPr="001E0448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</w:p>
    <w:p w:rsidR="00E95ABB" w:rsidRPr="001E0448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E0448">
        <w:rPr>
          <w:rFonts w:ascii="Segoe UI" w:hAnsi="Segoe UI" w:cs="Segoe UI"/>
          <w:color w:val="333333"/>
          <w:sz w:val="20"/>
          <w:szCs w:val="20"/>
        </w:rPr>
        <w:t xml:space="preserve">Синие выигрывают если: </w:t>
      </w:r>
    </w:p>
    <w:p w:rsidR="00E95ABB" w:rsidRPr="001E0448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E0448">
        <w:rPr>
          <w:rFonts w:ascii="Segoe UI" w:hAnsi="Segoe UI" w:cs="Segoe UI"/>
          <w:color w:val="333333"/>
          <w:sz w:val="20"/>
          <w:szCs w:val="20"/>
        </w:rPr>
        <w:t xml:space="preserve">- удерживают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>. Эль-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Кусэйр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 (захваченный ночью), </w:t>
      </w:r>
      <w:r w:rsidRPr="001E0448">
        <w:rPr>
          <w:rFonts w:ascii="Segoe UI" w:hAnsi="Segoe UI" w:cs="Segoe UI"/>
          <w:color w:val="333333"/>
          <w:sz w:val="20"/>
          <w:szCs w:val="20"/>
          <w:lang w:val="en-US"/>
        </w:rPr>
        <w:t> </w:t>
      </w:r>
    </w:p>
    <w:p w:rsidR="00E95ABB" w:rsidRPr="001E0448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E0448">
        <w:rPr>
          <w:rFonts w:ascii="Segoe UI" w:hAnsi="Segoe UI" w:cs="Segoe UI"/>
          <w:color w:val="333333"/>
          <w:sz w:val="20"/>
          <w:szCs w:val="20"/>
        </w:rPr>
        <w:t xml:space="preserve">- уничтожат все 6 </w:t>
      </w:r>
      <w:proofErr w:type="gramStart"/>
      <w:r>
        <w:rPr>
          <w:rFonts w:ascii="Segoe UI" w:hAnsi="Segoe UI" w:cs="Segoe UI"/>
          <w:color w:val="333333"/>
          <w:sz w:val="20"/>
          <w:szCs w:val="20"/>
        </w:rPr>
        <w:t>блок-</w:t>
      </w:r>
      <w:r w:rsidRPr="001E0448">
        <w:rPr>
          <w:rFonts w:ascii="Segoe UI" w:hAnsi="Segoe UI" w:cs="Segoe UI"/>
          <w:color w:val="333333"/>
          <w:sz w:val="20"/>
          <w:szCs w:val="20"/>
        </w:rPr>
        <w:t>постов</w:t>
      </w:r>
      <w:proofErr w:type="gramEnd"/>
      <w:r w:rsidRPr="001E0448">
        <w:rPr>
          <w:rFonts w:ascii="Segoe UI" w:hAnsi="Segoe UI" w:cs="Segoe UI"/>
          <w:color w:val="333333"/>
          <w:sz w:val="20"/>
          <w:szCs w:val="20"/>
        </w:rPr>
        <w:t>,</w:t>
      </w:r>
    </w:p>
    <w:p w:rsidR="00E95ABB" w:rsidRPr="001E0448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E0448">
        <w:rPr>
          <w:rFonts w:ascii="Segoe UI" w:hAnsi="Segoe UI" w:cs="Segoe UI"/>
          <w:color w:val="333333"/>
          <w:sz w:val="20"/>
          <w:szCs w:val="20"/>
        </w:rPr>
        <w:t xml:space="preserve">- захватят ПВП возле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нп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. Эр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Растан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>.</w:t>
      </w:r>
    </w:p>
    <w:p w:rsidR="00E95ABB" w:rsidRPr="001E0448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E0448">
        <w:rPr>
          <w:rFonts w:ascii="Segoe UI" w:hAnsi="Segoe UI" w:cs="Segoe UI"/>
          <w:color w:val="333333"/>
          <w:sz w:val="20"/>
          <w:szCs w:val="20"/>
        </w:rPr>
        <w:t>Красные выигрывают если:</w:t>
      </w:r>
    </w:p>
    <w:p w:rsidR="00E95ABB" w:rsidRPr="001E0448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E0448">
        <w:rPr>
          <w:rFonts w:ascii="Segoe UI" w:hAnsi="Segoe UI" w:cs="Segoe UI"/>
          <w:color w:val="333333"/>
          <w:sz w:val="20"/>
          <w:szCs w:val="20"/>
        </w:rPr>
        <w:t xml:space="preserve">- удержат ПВП возле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нп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 xml:space="preserve">. Эр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Растан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>.</w:t>
      </w:r>
    </w:p>
    <w:p w:rsidR="00E95ABB" w:rsidRPr="001E0448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E0448">
        <w:rPr>
          <w:rFonts w:ascii="Segoe UI" w:hAnsi="Segoe UI" w:cs="Segoe UI"/>
          <w:color w:val="333333"/>
          <w:sz w:val="20"/>
          <w:szCs w:val="20"/>
        </w:rPr>
        <w:t xml:space="preserve">- вернут контроль над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>. Эль-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Кусэйр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>.</w:t>
      </w:r>
    </w:p>
    <w:p w:rsidR="00E95ABB" w:rsidRPr="001E0448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E0448">
        <w:rPr>
          <w:rFonts w:ascii="Segoe UI" w:hAnsi="Segoe UI" w:cs="Segoe UI"/>
          <w:color w:val="333333"/>
          <w:sz w:val="20"/>
          <w:szCs w:val="20"/>
        </w:rPr>
        <w:t xml:space="preserve">(Потеря </w:t>
      </w:r>
      <w:proofErr w:type="gramStart"/>
      <w:r>
        <w:rPr>
          <w:rFonts w:ascii="Segoe UI" w:hAnsi="Segoe UI" w:cs="Segoe UI"/>
          <w:color w:val="333333"/>
          <w:sz w:val="20"/>
          <w:szCs w:val="20"/>
        </w:rPr>
        <w:t>блок-</w:t>
      </w:r>
      <w:r w:rsidRPr="001E0448">
        <w:rPr>
          <w:rFonts w:ascii="Segoe UI" w:hAnsi="Segoe UI" w:cs="Segoe UI"/>
          <w:color w:val="333333"/>
          <w:sz w:val="20"/>
          <w:szCs w:val="20"/>
        </w:rPr>
        <w:t>постов</w:t>
      </w:r>
      <w:proofErr w:type="gramEnd"/>
      <w:r w:rsidRPr="001E0448">
        <w:rPr>
          <w:rFonts w:ascii="Segoe UI" w:hAnsi="Segoe UI" w:cs="Segoe UI"/>
          <w:color w:val="333333"/>
          <w:sz w:val="20"/>
          <w:szCs w:val="20"/>
        </w:rPr>
        <w:t xml:space="preserve"> не критична, но важна Синим для наступления).</w:t>
      </w:r>
    </w:p>
    <w:p w:rsidR="00E95ABB" w:rsidRPr="00AB4976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  <w:u w:val="single"/>
        </w:rPr>
      </w:pPr>
      <w:r w:rsidRPr="00AB4976">
        <w:rPr>
          <w:rFonts w:ascii="Segoe UI" w:hAnsi="Segoe UI" w:cs="Segoe UI"/>
          <w:b/>
          <w:color w:val="333333"/>
          <w:sz w:val="20"/>
          <w:szCs w:val="20"/>
          <w:u w:val="single"/>
        </w:rPr>
        <w:t>Примечание.</w:t>
      </w:r>
    </w:p>
    <w:p w:rsidR="00E95ABB" w:rsidRPr="001E0448" w:rsidRDefault="00E95ABB" w:rsidP="00E95ABB">
      <w:pPr>
        <w:pStyle w:val="a4"/>
        <w:pBdr>
          <w:bottom w:val="double" w:sz="6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E0448">
        <w:rPr>
          <w:rFonts w:ascii="Segoe UI" w:hAnsi="Segoe UI" w:cs="Segoe UI"/>
          <w:color w:val="333333"/>
          <w:sz w:val="20"/>
          <w:szCs w:val="20"/>
        </w:rPr>
        <w:t>Если офицер боевого управления (</w:t>
      </w:r>
      <w:r w:rsidRPr="001E0448">
        <w:rPr>
          <w:rFonts w:ascii="Segoe UI" w:hAnsi="Segoe UI" w:cs="Segoe UI"/>
          <w:color w:val="333333"/>
          <w:sz w:val="20"/>
          <w:szCs w:val="20"/>
          <w:lang w:val="en-US"/>
        </w:rPr>
        <w:t>GCI</w:t>
      </w:r>
      <w:r w:rsidRPr="001E0448">
        <w:rPr>
          <w:rFonts w:ascii="Segoe UI" w:hAnsi="Segoe UI" w:cs="Segoe UI"/>
          <w:color w:val="333333"/>
          <w:sz w:val="20"/>
          <w:szCs w:val="20"/>
        </w:rPr>
        <w:t>) доступен, запросите на каком участке Ваша помощь действительно нужна. Слаженная работа в команде является залогом победы. Находитесь на связи с другими летчиками, даже если нет офицера боевого управления.</w:t>
      </w:r>
    </w:p>
    <w:p w:rsidR="00E95ABB" w:rsidRPr="007170ED" w:rsidRDefault="00E95ABB" w:rsidP="00E95ABB">
      <w:pPr>
        <w:pStyle w:val="a4"/>
        <w:shd w:val="clear" w:color="auto" w:fill="FFFFFF"/>
        <w:spacing w:before="0" w:beforeAutospacing="0" w:after="0" w:afterAutospacing="0"/>
        <w:rPr>
          <w:rStyle w:val="a3"/>
        </w:rPr>
      </w:pPr>
      <w:r w:rsidRPr="007170ED">
        <w:rPr>
          <w:rStyle w:val="a3"/>
          <w:rFonts w:ascii="Segoe UI" w:hAnsi="Segoe UI" w:cs="Segoe UI"/>
          <w:color w:val="333333"/>
        </w:rPr>
        <w:t xml:space="preserve">Задачи </w:t>
      </w:r>
      <w:r w:rsidRPr="007170ED">
        <w:rPr>
          <w:rStyle w:val="a3"/>
          <w:rFonts w:ascii="Segoe UI" w:hAnsi="Segoe UI" w:cs="Segoe UI"/>
          <w:color w:val="FF0000"/>
        </w:rPr>
        <w:t>Красным</w:t>
      </w:r>
      <w:r w:rsidRPr="007170ED">
        <w:rPr>
          <w:rStyle w:val="a3"/>
          <w:rFonts w:ascii="Segoe UI" w:hAnsi="Segoe UI" w:cs="Segoe UI"/>
          <w:color w:val="333333"/>
        </w:rPr>
        <w:t>:</w:t>
      </w:r>
    </w:p>
    <w:p w:rsidR="00E95ABB" w:rsidRPr="007170ED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2F7193">
        <w:rPr>
          <w:rFonts w:ascii="Segoe UI" w:hAnsi="Segoe UI" w:cs="Segoe UI"/>
          <w:b/>
          <w:color w:val="333333"/>
          <w:sz w:val="20"/>
          <w:szCs w:val="20"/>
        </w:rPr>
        <w:t>Важно</w:t>
      </w:r>
      <w:r w:rsidRPr="007170ED">
        <w:rPr>
          <w:rFonts w:ascii="Segoe UI" w:hAnsi="Segoe UI" w:cs="Segoe UI"/>
          <w:b/>
          <w:color w:val="333333"/>
          <w:sz w:val="20"/>
          <w:szCs w:val="20"/>
        </w:rPr>
        <w:t>!</w:t>
      </w:r>
      <w:r w:rsidRPr="002F7193">
        <w:rPr>
          <w:rFonts w:ascii="Segoe UI" w:hAnsi="Segoe UI" w:cs="Segoe UI"/>
          <w:b/>
          <w:color w:val="333333"/>
          <w:sz w:val="20"/>
          <w:szCs w:val="20"/>
          <w:lang w:val="en-US"/>
        </w:rPr>
        <w:t> </w:t>
      </w:r>
    </w:p>
    <w:p w:rsidR="00E95ABB" w:rsidRPr="001F397A" w:rsidRDefault="00E95ABB" w:rsidP="00E95ABB">
      <w:pPr>
        <w:pStyle w:val="a4"/>
        <w:pBdr>
          <w:bottom w:val="single" w:sz="6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 xml:space="preserve">МиГ-21, 19 действуют с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.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Бассель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 Эль-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Ассад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 и Хама. Это значит, что летчики должны вернуться на один из этих аэродромов и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зарулить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 на стоянку, перед тем как освободить слот. Это позволит сохранить самолет для последующих вылетов с того аэродрома, где самолет был оставлен на стоянке. Покидание слота в любых других местах на аэродроме, кроме стоянки, приведет к потере самолета!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515D43">
        <w:rPr>
          <w:rFonts w:ascii="Segoe UI" w:hAnsi="Segoe UI" w:cs="Segoe UI"/>
          <w:b/>
          <w:color w:val="333333"/>
          <w:sz w:val="20"/>
          <w:szCs w:val="20"/>
        </w:rPr>
        <w:t xml:space="preserve">МиГ-15 и Л-39 </w:t>
      </w:r>
      <w:r w:rsidRPr="001F397A">
        <w:rPr>
          <w:rFonts w:ascii="Segoe UI" w:hAnsi="Segoe UI" w:cs="Segoe UI"/>
          <w:color w:val="333333"/>
          <w:sz w:val="20"/>
          <w:szCs w:val="20"/>
        </w:rPr>
        <w:t xml:space="preserve">действуют только с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>. Хама. Возврат строго на аэродром вылета.</w:t>
      </w:r>
    </w:p>
    <w:p w:rsidR="00E95ABB" w:rsidRPr="001F397A" w:rsidRDefault="00E95ABB" w:rsidP="00E95ABB">
      <w:pPr>
        <w:pStyle w:val="a4"/>
        <w:pBdr>
          <w:bottom w:val="single" w:sz="6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 xml:space="preserve">Последовательность аналогичная. Необходимо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зарулить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 на стоянку, перед тем как освободить слот. Это позволит сохранить самолет для последующих вылетов с того аэродрома, где самолет был оставлен на стоянке. Покидание слота в любых других местах, кроме стоянки, приведет к потере самолета!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515D43">
        <w:rPr>
          <w:rFonts w:ascii="Segoe UI" w:hAnsi="Segoe UI" w:cs="Segoe UI"/>
          <w:b/>
          <w:color w:val="333333"/>
          <w:sz w:val="20"/>
          <w:szCs w:val="20"/>
        </w:rPr>
        <w:t xml:space="preserve">Су-25 </w:t>
      </w:r>
      <w:r w:rsidRPr="001F397A">
        <w:rPr>
          <w:rFonts w:ascii="Segoe UI" w:hAnsi="Segoe UI" w:cs="Segoe UI"/>
          <w:color w:val="333333"/>
          <w:sz w:val="20"/>
          <w:szCs w:val="20"/>
        </w:rPr>
        <w:t xml:space="preserve">действуют с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>. Абу эль-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Духур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>. Однако</w:t>
      </w:r>
      <w:r>
        <w:rPr>
          <w:rFonts w:ascii="Segoe UI" w:hAnsi="Segoe UI" w:cs="Segoe UI"/>
          <w:color w:val="333333"/>
          <w:sz w:val="20"/>
          <w:szCs w:val="20"/>
        </w:rPr>
        <w:t>,</w:t>
      </w:r>
      <w:r w:rsidRPr="001F397A">
        <w:rPr>
          <w:rFonts w:ascii="Segoe UI" w:hAnsi="Segoe UI" w:cs="Segoe UI"/>
          <w:color w:val="333333"/>
          <w:sz w:val="20"/>
          <w:szCs w:val="20"/>
        </w:rPr>
        <w:t xml:space="preserve"> летчики штурмовиков могут произвести посадку на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>
        <w:rPr>
          <w:rFonts w:ascii="Segoe UI" w:hAnsi="Segoe UI" w:cs="Segoe UI"/>
          <w:color w:val="333333"/>
          <w:sz w:val="20"/>
          <w:szCs w:val="20"/>
        </w:rPr>
        <w:t>.</w:t>
      </w:r>
      <w:r w:rsidRPr="001F397A">
        <w:rPr>
          <w:rFonts w:ascii="Segoe UI" w:hAnsi="Segoe UI" w:cs="Segoe UI"/>
          <w:color w:val="333333"/>
          <w:sz w:val="20"/>
          <w:szCs w:val="20"/>
        </w:rPr>
        <w:t xml:space="preserve"> Хама и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зарулить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 на стоянку (в любых других местах на аэродроме оставлять самолет нельзя!), после чего можно покинуть слот. После выполнения этого условия, самолет будет доступен на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>. Хама (Слот "</w:t>
      </w:r>
      <w:r w:rsidRPr="001F397A">
        <w:rPr>
          <w:rFonts w:ascii="Segoe UI" w:hAnsi="Segoe UI" w:cs="Segoe UI"/>
          <w:color w:val="333333"/>
          <w:sz w:val="20"/>
          <w:szCs w:val="20"/>
          <w:lang w:val="en-US"/>
        </w:rPr>
        <w:t>Su</w:t>
      </w:r>
      <w:r w:rsidRPr="001F397A">
        <w:rPr>
          <w:rFonts w:ascii="Segoe UI" w:hAnsi="Segoe UI" w:cs="Segoe UI"/>
          <w:color w:val="333333"/>
          <w:sz w:val="20"/>
          <w:szCs w:val="20"/>
        </w:rPr>
        <w:t>-25</w:t>
      </w:r>
      <w:r w:rsidRPr="001F397A">
        <w:rPr>
          <w:rFonts w:ascii="Segoe UI" w:hAnsi="Segoe UI" w:cs="Segoe UI"/>
          <w:color w:val="333333"/>
          <w:sz w:val="20"/>
          <w:szCs w:val="20"/>
          <w:lang w:val="en-US"/>
        </w:rPr>
        <w:t>T</w:t>
      </w:r>
      <w:r w:rsidRPr="001F397A">
        <w:rPr>
          <w:rFonts w:ascii="Segoe UI" w:hAnsi="Segoe UI" w:cs="Segoe UI"/>
          <w:color w:val="333333"/>
          <w:sz w:val="20"/>
          <w:szCs w:val="20"/>
        </w:rPr>
        <w:t>_</w:t>
      </w:r>
      <w:r w:rsidRPr="001F397A">
        <w:rPr>
          <w:rFonts w:ascii="Segoe UI" w:hAnsi="Segoe UI" w:cs="Segoe UI"/>
          <w:color w:val="333333"/>
          <w:sz w:val="20"/>
          <w:szCs w:val="20"/>
          <w:lang w:val="en-US"/>
        </w:rPr>
        <w:t>Hama</w:t>
      </w:r>
      <w:r w:rsidRPr="001F397A">
        <w:rPr>
          <w:rFonts w:ascii="Segoe UI" w:hAnsi="Segoe UI" w:cs="Segoe UI"/>
          <w:color w:val="333333"/>
          <w:sz w:val="20"/>
          <w:szCs w:val="20"/>
        </w:rPr>
        <w:t>_(</w:t>
      </w:r>
      <w:r w:rsidRPr="001F397A">
        <w:rPr>
          <w:rFonts w:ascii="Segoe UI" w:hAnsi="Segoe UI" w:cs="Segoe UI"/>
          <w:color w:val="333333"/>
          <w:sz w:val="20"/>
          <w:szCs w:val="20"/>
          <w:lang w:val="en-US"/>
        </w:rPr>
        <w:t>Reserve</w:t>
      </w:r>
      <w:r w:rsidRPr="001F397A">
        <w:rPr>
          <w:rFonts w:ascii="Segoe UI" w:hAnsi="Segoe UI" w:cs="Segoe UI"/>
          <w:color w:val="333333"/>
          <w:sz w:val="20"/>
          <w:szCs w:val="20"/>
        </w:rPr>
        <w:t xml:space="preserve">)_01"). Из вооружения на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>. Хама доступны только ракеты Р-60М.</w:t>
      </w:r>
    </w:p>
    <w:p w:rsidR="00E95ABB" w:rsidRPr="00E95ABB" w:rsidRDefault="00E95ABB" w:rsidP="00E95ABB">
      <w:pPr>
        <w:pStyle w:val="a4"/>
        <w:pBdr>
          <w:bottom w:val="single" w:sz="6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515D43">
        <w:rPr>
          <w:rFonts w:ascii="Segoe UI" w:hAnsi="Segoe UI" w:cs="Segoe UI"/>
          <w:b/>
          <w:color w:val="333333"/>
          <w:sz w:val="20"/>
          <w:szCs w:val="20"/>
        </w:rPr>
        <w:t xml:space="preserve">Армейская Авиация </w:t>
      </w:r>
      <w:r w:rsidRPr="001F397A">
        <w:rPr>
          <w:rFonts w:ascii="Segoe UI" w:hAnsi="Segoe UI" w:cs="Segoe UI"/>
          <w:color w:val="333333"/>
          <w:sz w:val="20"/>
          <w:szCs w:val="20"/>
        </w:rPr>
        <w:t xml:space="preserve">работает с ПВП «Торба» возле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нп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. Эр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Растан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>. Необходимо возвращаться на ПВП и приземляться на ту же самую площадку перед тем как покинуть слот. Посадка в любом другом месте приведет к потере вертолета.</w:t>
      </w:r>
      <w:r w:rsidRPr="001F397A">
        <w:rPr>
          <w:rFonts w:ascii="Segoe UI" w:hAnsi="Segoe UI" w:cs="Segoe UI"/>
          <w:color w:val="333333"/>
          <w:sz w:val="20"/>
          <w:szCs w:val="20"/>
          <w:lang w:val="en-US"/>
        </w:rPr>
        <w:t> </w:t>
      </w:r>
    </w:p>
    <w:p w:rsidR="00E95ABB" w:rsidRPr="00AB4976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  <w:u w:val="single"/>
        </w:rPr>
      </w:pPr>
      <w:r w:rsidRPr="005072A9">
        <w:rPr>
          <w:rFonts w:ascii="Segoe UI" w:hAnsi="Segoe UI" w:cs="Segoe UI"/>
          <w:color w:val="333333"/>
          <w:sz w:val="20"/>
          <w:szCs w:val="20"/>
          <w:lang w:val="en-US"/>
        </w:rPr>
        <w:lastRenderedPageBreak/>
        <w:t> </w:t>
      </w:r>
      <w:r w:rsidRPr="00AB4976">
        <w:rPr>
          <w:rFonts w:ascii="Segoe UI" w:hAnsi="Segoe UI" w:cs="Segoe UI"/>
          <w:b/>
          <w:color w:val="333333"/>
          <w:sz w:val="20"/>
          <w:szCs w:val="20"/>
          <w:u w:val="single"/>
        </w:rPr>
        <w:t>Напоминание:</w:t>
      </w:r>
    </w:p>
    <w:p w:rsidR="00E95ABB" w:rsidRPr="001F397A" w:rsidRDefault="00E95ABB" w:rsidP="00E95ABB">
      <w:pPr>
        <w:pStyle w:val="a4"/>
        <w:pBdr>
          <w:bottom w:val="single" w:sz="6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>Вы всегда можете приземлится на дружественном аэродроме для заправки, ремонта, перезарядке БК. Однако, перед тем как покинуть слот, верните самолет на стоянку согласно вышеописанной процедуре.</w:t>
      </w:r>
    </w:p>
    <w:p w:rsidR="00E95ABB" w:rsidRPr="005D5943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5D5943">
        <w:rPr>
          <w:rFonts w:ascii="Segoe UI" w:hAnsi="Segoe UI" w:cs="Segoe UI"/>
          <w:b/>
          <w:color w:val="333333"/>
          <w:sz w:val="20"/>
          <w:szCs w:val="20"/>
        </w:rPr>
        <w:t>Примечание: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>Не выключайте двигатели чтобы сохранить самолет. Необходимо оставить самолет на стоянке, перед тем как покинуть слот, и самолет будет снова доступен для вылетов.</w:t>
      </w:r>
    </w:p>
    <w:p w:rsidR="00E95ABB" w:rsidRPr="00E95ABB" w:rsidRDefault="00E95ABB" w:rsidP="00E95ABB">
      <w:pPr>
        <w:pStyle w:val="a4"/>
        <w:pBdr>
          <w:top w:val="double" w:sz="6" w:space="1" w:color="auto"/>
          <w:bottom w:val="double" w:sz="6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5072A9">
        <w:rPr>
          <w:rFonts w:ascii="Segoe UI" w:hAnsi="Segoe UI" w:cs="Segoe UI"/>
          <w:color w:val="333333"/>
          <w:sz w:val="20"/>
          <w:szCs w:val="20"/>
          <w:lang w:val="en-US"/>
        </w:rPr>
        <w:t> </w:t>
      </w:r>
      <w:r w:rsidRPr="005D5943">
        <w:rPr>
          <w:rFonts w:ascii="Segoe UI" w:hAnsi="Segoe UI" w:cs="Segoe UI"/>
          <w:b/>
          <w:color w:val="333333"/>
          <w:sz w:val="20"/>
          <w:szCs w:val="20"/>
        </w:rPr>
        <w:t xml:space="preserve">*** Мы должны защитить ПВП «Торба» и освободить </w:t>
      </w:r>
      <w:proofErr w:type="spellStart"/>
      <w:r w:rsidRPr="005D5943">
        <w:rPr>
          <w:rFonts w:ascii="Segoe UI" w:hAnsi="Segoe UI" w:cs="Segoe UI"/>
          <w:b/>
          <w:color w:val="333333"/>
          <w:sz w:val="20"/>
          <w:szCs w:val="20"/>
        </w:rPr>
        <w:t>аэр</w:t>
      </w:r>
      <w:proofErr w:type="spellEnd"/>
      <w:r w:rsidRPr="005D5943">
        <w:rPr>
          <w:rFonts w:ascii="Segoe UI" w:hAnsi="Segoe UI" w:cs="Segoe UI"/>
          <w:b/>
          <w:color w:val="333333"/>
          <w:sz w:val="20"/>
          <w:szCs w:val="20"/>
        </w:rPr>
        <w:t xml:space="preserve">. Эль </w:t>
      </w:r>
      <w:proofErr w:type="spellStart"/>
      <w:proofErr w:type="gramStart"/>
      <w:r w:rsidRPr="005D5943">
        <w:rPr>
          <w:rFonts w:ascii="Segoe UI" w:hAnsi="Segoe UI" w:cs="Segoe UI"/>
          <w:b/>
          <w:color w:val="333333"/>
          <w:sz w:val="20"/>
          <w:szCs w:val="20"/>
        </w:rPr>
        <w:t>Кусэйр</w:t>
      </w:r>
      <w:proofErr w:type="spellEnd"/>
      <w:r w:rsidRPr="005D5943">
        <w:rPr>
          <w:rFonts w:ascii="Segoe UI" w:hAnsi="Segoe UI" w:cs="Segoe UI"/>
          <w:b/>
          <w:color w:val="333333"/>
          <w:sz w:val="20"/>
          <w:szCs w:val="20"/>
        </w:rPr>
        <w:t>!*</w:t>
      </w:r>
      <w:proofErr w:type="gramEnd"/>
      <w:r w:rsidRPr="005D5943">
        <w:rPr>
          <w:rFonts w:ascii="Segoe UI" w:hAnsi="Segoe UI" w:cs="Segoe UI"/>
          <w:b/>
          <w:color w:val="333333"/>
          <w:sz w:val="20"/>
          <w:szCs w:val="20"/>
        </w:rPr>
        <w:t>**</w:t>
      </w:r>
      <w:r w:rsidRPr="005D5943">
        <w:rPr>
          <w:rFonts w:ascii="Segoe UI" w:hAnsi="Segoe UI" w:cs="Segoe UI"/>
          <w:b/>
          <w:color w:val="333333"/>
          <w:sz w:val="20"/>
          <w:szCs w:val="20"/>
          <w:lang w:val="en-US"/>
        </w:rPr>
        <w:t> </w:t>
      </w:r>
    </w:p>
    <w:p w:rsidR="00E95ABB" w:rsidRPr="005D5943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5D5943">
        <w:rPr>
          <w:rFonts w:ascii="Segoe UI" w:hAnsi="Segoe UI" w:cs="Segoe UI"/>
          <w:b/>
          <w:color w:val="333333"/>
          <w:sz w:val="20"/>
          <w:szCs w:val="20"/>
        </w:rPr>
        <w:t>МиГи и Л-39</w:t>
      </w:r>
      <w:r>
        <w:rPr>
          <w:rFonts w:ascii="Segoe UI" w:hAnsi="Segoe UI" w:cs="Segoe UI"/>
          <w:b/>
          <w:color w:val="333333"/>
          <w:sz w:val="20"/>
          <w:szCs w:val="20"/>
        </w:rPr>
        <w:t>: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 xml:space="preserve">- Обеспечить превосходство в воздухе над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нп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.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Хомс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, на удалении 45 км на юг от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>. Хама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>- Обеспечить сопровождение штурмовой авиации, по необходимости.</w:t>
      </w:r>
    </w:p>
    <w:p w:rsidR="00E95ABB" w:rsidRDefault="00E95ABB" w:rsidP="00E95ABB">
      <w:pPr>
        <w:pStyle w:val="a4"/>
        <w:pBdr>
          <w:bottom w:val="single" w:sz="6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 xml:space="preserve">- На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. Эль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Кусэйр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 (опорная точка) размещено ПВО противника. Соблюдайте дистанцию!</w:t>
      </w:r>
      <w:r>
        <w:rPr>
          <w:rFonts w:ascii="Segoe UI" w:hAnsi="Segoe UI" w:cs="Segoe UI"/>
          <w:color w:val="333333"/>
          <w:sz w:val="20"/>
          <w:szCs w:val="20"/>
        </w:rPr>
        <w:t xml:space="preserve"> </w:t>
      </w:r>
    </w:p>
    <w:p w:rsidR="00E95ABB" w:rsidRPr="005D5943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5D5943">
        <w:rPr>
          <w:rFonts w:ascii="Segoe UI" w:hAnsi="Segoe UI" w:cs="Segoe UI"/>
          <w:b/>
          <w:color w:val="333333"/>
          <w:sz w:val="20"/>
          <w:szCs w:val="20"/>
        </w:rPr>
        <w:t>Су-25Т: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 xml:space="preserve">- Уничтожить бронетехнику противника, наступающего от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 Эль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Кусэйр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 на ПВП «Торба».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 xml:space="preserve">Маршрутная точка 1 –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. Эль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Кусэйр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>.</w:t>
      </w:r>
    </w:p>
    <w:p w:rsidR="00E95ABB" w:rsidRPr="001F397A" w:rsidRDefault="00E95ABB" w:rsidP="00E95ABB">
      <w:pPr>
        <w:pStyle w:val="a4"/>
        <w:pBdr>
          <w:bottom w:val="single" w:sz="6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 xml:space="preserve">Маршрутная точка 2 –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>. Хама.</w:t>
      </w:r>
    </w:p>
    <w:p w:rsidR="00E95ABB" w:rsidRPr="00B679C6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B679C6">
        <w:rPr>
          <w:rFonts w:ascii="Segoe UI" w:hAnsi="Segoe UI" w:cs="Segoe UI"/>
          <w:b/>
          <w:color w:val="333333"/>
          <w:sz w:val="20"/>
          <w:szCs w:val="20"/>
        </w:rPr>
        <w:t>Ка-50: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 xml:space="preserve">- Уничтожить бронетехнику противника, наступающего от </w:t>
      </w:r>
      <w:proofErr w:type="spellStart"/>
      <w:r w:rsidRPr="00673AF5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673AF5">
        <w:rPr>
          <w:rFonts w:ascii="Segoe UI" w:hAnsi="Segoe UI" w:cs="Segoe UI"/>
          <w:color w:val="333333"/>
          <w:sz w:val="20"/>
          <w:szCs w:val="20"/>
        </w:rPr>
        <w:t xml:space="preserve"> Эль </w:t>
      </w:r>
      <w:proofErr w:type="spellStart"/>
      <w:r w:rsidRPr="00673AF5">
        <w:rPr>
          <w:rFonts w:ascii="Segoe UI" w:hAnsi="Segoe UI" w:cs="Segoe UI"/>
          <w:color w:val="333333"/>
          <w:sz w:val="20"/>
          <w:szCs w:val="20"/>
        </w:rPr>
        <w:t>Кусэйр</w:t>
      </w:r>
      <w:proofErr w:type="spellEnd"/>
      <w:r w:rsidRPr="00673AF5">
        <w:rPr>
          <w:rFonts w:ascii="Segoe UI" w:hAnsi="Segoe UI" w:cs="Segoe UI"/>
          <w:color w:val="333333"/>
          <w:sz w:val="20"/>
          <w:szCs w:val="20"/>
        </w:rPr>
        <w:t xml:space="preserve"> на ПВП «Торба».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>Маршрутные точки на «АБРИС»: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>Маршрутная точка 1 – ПВП «Торба»,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 xml:space="preserve">Маршрутная точка 2 – центр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нп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.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Хомс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>,</w:t>
      </w:r>
    </w:p>
    <w:p w:rsidR="00E95ABB" w:rsidRPr="001F397A" w:rsidRDefault="00E95ABB" w:rsidP="00E95ABB">
      <w:pPr>
        <w:pStyle w:val="a4"/>
        <w:pBdr>
          <w:bottom w:val="single" w:sz="6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 xml:space="preserve">Маршрутная точка 3 –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. Эль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Кусэйр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>.</w:t>
      </w:r>
    </w:p>
    <w:p w:rsidR="00E95ABB" w:rsidRPr="007170ED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B679C6">
        <w:rPr>
          <w:rFonts w:ascii="Segoe UI" w:hAnsi="Segoe UI" w:cs="Segoe UI"/>
          <w:b/>
          <w:color w:val="333333"/>
          <w:sz w:val="20"/>
          <w:szCs w:val="20"/>
        </w:rPr>
        <w:t>Ми</w:t>
      </w:r>
      <w:r w:rsidRPr="007170ED">
        <w:rPr>
          <w:rFonts w:ascii="Segoe UI" w:hAnsi="Segoe UI" w:cs="Segoe UI"/>
          <w:b/>
          <w:color w:val="333333"/>
          <w:sz w:val="20"/>
          <w:szCs w:val="20"/>
        </w:rPr>
        <w:t>-8: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>- Разворачивать подкрепления, по необходимости. Запросите офицера боевого управления (</w:t>
      </w:r>
      <w:r w:rsidRPr="001F397A">
        <w:rPr>
          <w:rFonts w:ascii="Segoe UI" w:hAnsi="Segoe UI" w:cs="Segoe UI"/>
          <w:color w:val="333333"/>
          <w:sz w:val="20"/>
          <w:szCs w:val="20"/>
          <w:lang w:val="en-US"/>
        </w:rPr>
        <w:t>GCI</w:t>
      </w:r>
      <w:r w:rsidRPr="001F397A">
        <w:rPr>
          <w:rFonts w:ascii="Segoe UI" w:hAnsi="Segoe UI" w:cs="Segoe UI"/>
          <w:color w:val="333333"/>
          <w:sz w:val="20"/>
          <w:szCs w:val="20"/>
        </w:rPr>
        <w:t>).</w:t>
      </w:r>
    </w:p>
    <w:p w:rsidR="00E95ABB" w:rsidRPr="00B679C6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</w:p>
    <w:p w:rsidR="00E95ABB" w:rsidRPr="00B679C6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B679C6">
        <w:rPr>
          <w:rFonts w:ascii="Segoe UI" w:hAnsi="Segoe UI" w:cs="Segoe UI"/>
          <w:b/>
          <w:color w:val="333333"/>
          <w:sz w:val="20"/>
          <w:szCs w:val="20"/>
        </w:rPr>
        <w:t>Подбор грузов: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 xml:space="preserve">Через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радиоменю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, выберите раздел </w:t>
      </w:r>
      <w:r w:rsidRPr="001F397A">
        <w:rPr>
          <w:rFonts w:ascii="Segoe UI" w:hAnsi="Segoe UI" w:cs="Segoe UI"/>
          <w:color w:val="333333"/>
          <w:sz w:val="20"/>
          <w:szCs w:val="20"/>
          <w:lang w:val="en-US"/>
        </w:rPr>
        <w:t>F</w:t>
      </w:r>
      <w:r w:rsidRPr="001F397A">
        <w:rPr>
          <w:rFonts w:ascii="Segoe UI" w:hAnsi="Segoe UI" w:cs="Segoe UI"/>
          <w:color w:val="333333"/>
          <w:sz w:val="20"/>
          <w:szCs w:val="20"/>
        </w:rPr>
        <w:t>10 и далее выберите необходимый груз.</w:t>
      </w:r>
    </w:p>
    <w:p w:rsidR="00E95ABB" w:rsidRPr="00B679C6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B679C6">
        <w:rPr>
          <w:rFonts w:ascii="Segoe UI" w:hAnsi="Segoe UI" w:cs="Segoe UI"/>
          <w:b/>
          <w:color w:val="333333"/>
          <w:sz w:val="20"/>
          <w:szCs w:val="20"/>
        </w:rPr>
        <w:t>***За один рейс можно вывезти только один ящик***</w:t>
      </w:r>
    </w:p>
    <w:p w:rsidR="00E95ABB" w:rsidRPr="001F397A" w:rsidRDefault="00E95ABB" w:rsidP="00E95ABB">
      <w:pPr>
        <w:pStyle w:val="a4"/>
        <w:pBdr>
          <w:bottom w:val="single" w:sz="6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30"/>
          <w:szCs w:val="3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>Для погрузки груза необходимо зависнуть над ящиком в течении 5 секунд, на высоте от 7.5 до 15 метров. Груз можно выгружать на удалении 5 км от ПВП.</w:t>
      </w:r>
    </w:p>
    <w:p w:rsidR="00E95ABB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B679C6">
        <w:rPr>
          <w:rFonts w:ascii="Segoe UI" w:hAnsi="Segoe UI" w:cs="Segoe UI"/>
          <w:b/>
          <w:color w:val="333333"/>
          <w:sz w:val="20"/>
          <w:szCs w:val="20"/>
        </w:rPr>
        <w:t>Огневой рубеж: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 xml:space="preserve">Два офицера боевого управления обеспечивают контроль наземной техники, находятся на связи через </w:t>
      </w:r>
      <w:r w:rsidRPr="001F397A">
        <w:rPr>
          <w:rFonts w:ascii="Segoe UI" w:hAnsi="Segoe UI" w:cs="Segoe UI"/>
          <w:color w:val="333333"/>
          <w:sz w:val="20"/>
          <w:szCs w:val="20"/>
          <w:lang w:val="en-US"/>
        </w:rPr>
        <w:t>SRS</w:t>
      </w:r>
      <w:r w:rsidRPr="001F397A">
        <w:rPr>
          <w:rFonts w:ascii="Segoe UI" w:hAnsi="Segoe UI" w:cs="Segoe UI"/>
          <w:color w:val="333333"/>
          <w:sz w:val="20"/>
          <w:szCs w:val="20"/>
        </w:rPr>
        <w:t xml:space="preserve">, координируют свои действия и осуществляют наведение и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целеуказание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 летчикам.</w:t>
      </w:r>
    </w:p>
    <w:p w:rsidR="00E95ABB" w:rsidRPr="002A3431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>
        <w:rPr>
          <w:rFonts w:ascii="Segoe UI" w:hAnsi="Segoe UI" w:cs="Segoe UI"/>
          <w:b/>
          <w:color w:val="333333"/>
          <w:sz w:val="20"/>
          <w:szCs w:val="20"/>
        </w:rPr>
        <w:t xml:space="preserve">Занимая слот командира НЕОБХОДИМО находится на связи в </w:t>
      </w:r>
      <w:r>
        <w:rPr>
          <w:rFonts w:ascii="Segoe UI" w:hAnsi="Segoe UI" w:cs="Segoe UI"/>
          <w:b/>
          <w:color w:val="333333"/>
          <w:sz w:val="20"/>
          <w:szCs w:val="20"/>
          <w:lang w:val="en-US"/>
        </w:rPr>
        <w:t>SRS</w:t>
      </w:r>
      <w:r w:rsidRPr="002A3431">
        <w:rPr>
          <w:rFonts w:ascii="Segoe UI" w:hAnsi="Segoe UI" w:cs="Segoe UI"/>
          <w:b/>
          <w:color w:val="333333"/>
          <w:sz w:val="20"/>
          <w:szCs w:val="20"/>
        </w:rPr>
        <w:t>!</w:t>
      </w:r>
    </w:p>
    <w:p w:rsidR="00E95ABB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 xml:space="preserve">Слоты передовых </w:t>
      </w:r>
      <w:proofErr w:type="spellStart"/>
      <w:r w:rsidRPr="001F397A">
        <w:rPr>
          <w:rFonts w:ascii="Segoe UI" w:hAnsi="Segoe UI" w:cs="Segoe UI"/>
          <w:color w:val="333333"/>
          <w:sz w:val="20"/>
          <w:szCs w:val="20"/>
        </w:rPr>
        <w:t>авианаводчиков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 предназначены для игроков, которые хотят узнать обстановку, обеспечивать наведение летчикам. Доступно управление бронетехникой. 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1F397A">
        <w:rPr>
          <w:rFonts w:ascii="Segoe UI" w:hAnsi="Segoe UI" w:cs="Segoe UI"/>
          <w:b/>
          <w:color w:val="333333"/>
          <w:sz w:val="20"/>
          <w:szCs w:val="20"/>
        </w:rPr>
        <w:t>Однако, нахождение на связи с командиром необходимо во избежание недопонимания и возможных проблем при ведении общевойскового боя.</w:t>
      </w:r>
    </w:p>
    <w:p w:rsidR="00E95ABB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30"/>
        </w:rPr>
      </w:pPr>
    </w:p>
    <w:p w:rsidR="00E95ABB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2A3431">
        <w:rPr>
          <w:rFonts w:ascii="Segoe UI" w:hAnsi="Segoe UI" w:cs="Segoe UI"/>
          <w:b/>
          <w:color w:val="333333"/>
          <w:sz w:val="20"/>
          <w:szCs w:val="20"/>
        </w:rPr>
        <w:t>Радиосвязь: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>ДРЛО/Офицеры Боевого Управления: 124.0 МГц, Канал 0 (МиГ-21, Л-39), Канал 2 (МиГ-19).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>ДРЛО для МиГ-15 (Позывной «15») – 4,95 МГц (по умолчанию)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>ПВП «Торба» -127.5 МГц.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>Офицеры боевого управления работают на частоте 124.0. Летчики МиГ-15 в основном находятся на связи со станцией ДРЛО, которая обеспечивает выдачу воздушной обстановки.</w:t>
      </w:r>
    </w:p>
    <w:p w:rsidR="00E95ABB" w:rsidRDefault="00E95ABB" w:rsidP="00E95ABB">
      <w:pPr>
        <w:pStyle w:val="a4"/>
        <w:pBdr>
          <w:bottom w:val="dotted" w:sz="24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color w:val="333333"/>
          <w:sz w:val="20"/>
          <w:szCs w:val="20"/>
        </w:rPr>
        <w:t>Работа офицеров боевого управления на разных каналах затруднено, поэтому не стоит требовать от них работы на вашей частоте. На усмотрение диспетчеров.</w:t>
      </w:r>
    </w:p>
    <w:p w:rsidR="00E95ABB" w:rsidRDefault="00E95ABB" w:rsidP="00E95ABB">
      <w:pPr>
        <w:pStyle w:val="a4"/>
        <w:shd w:val="clear" w:color="auto" w:fill="FFFFFF"/>
        <w:spacing w:before="0" w:beforeAutospacing="0" w:after="0" w:afterAutospacing="0"/>
        <w:rPr>
          <w:rStyle w:val="a3"/>
        </w:rPr>
      </w:pP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Style w:val="a3"/>
          <w:rFonts w:ascii="Segoe UI" w:hAnsi="Segoe UI" w:cs="Segoe UI"/>
          <w:color w:val="3498DB"/>
        </w:rPr>
      </w:pPr>
      <w:r w:rsidRPr="00673AF5">
        <w:rPr>
          <w:rStyle w:val="a3"/>
          <w:rFonts w:ascii="Segoe UI" w:hAnsi="Segoe UI" w:cs="Segoe UI"/>
          <w:color w:val="333333"/>
        </w:rPr>
        <w:t xml:space="preserve">Задачи </w:t>
      </w:r>
      <w:r w:rsidRPr="00673AF5">
        <w:rPr>
          <w:rStyle w:val="a3"/>
          <w:rFonts w:ascii="Segoe UI" w:hAnsi="Segoe UI" w:cs="Segoe UI"/>
          <w:color w:val="00B0F0"/>
        </w:rPr>
        <w:t>Синих</w:t>
      </w:r>
      <w:r w:rsidRPr="00673AF5">
        <w:rPr>
          <w:rStyle w:val="a3"/>
          <w:rFonts w:ascii="Segoe UI" w:hAnsi="Segoe UI" w:cs="Segoe UI"/>
          <w:color w:val="333333"/>
        </w:rPr>
        <w:t>:</w:t>
      </w:r>
      <w:r w:rsidRPr="00673AF5">
        <w:rPr>
          <w:rStyle w:val="a3"/>
          <w:rFonts w:ascii="Segoe UI" w:hAnsi="Segoe UI" w:cs="Segoe UI"/>
          <w:color w:val="3498DB"/>
        </w:rPr>
        <w:t xml:space="preserve"> 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1E0448">
        <w:rPr>
          <w:rFonts w:ascii="Segoe UI" w:hAnsi="Segoe UI" w:cs="Segoe UI"/>
          <w:b/>
          <w:color w:val="333333"/>
          <w:sz w:val="20"/>
          <w:szCs w:val="20"/>
        </w:rPr>
        <w:t>Важно</w:t>
      </w:r>
      <w:r w:rsidRPr="00673AF5">
        <w:rPr>
          <w:rFonts w:ascii="Segoe UI" w:hAnsi="Segoe UI" w:cs="Segoe UI"/>
          <w:b/>
          <w:color w:val="333333"/>
          <w:sz w:val="20"/>
          <w:szCs w:val="20"/>
        </w:rPr>
        <w:t xml:space="preserve">! </w:t>
      </w:r>
      <w:r w:rsidRPr="001E0448">
        <w:rPr>
          <w:rFonts w:ascii="Segoe UI" w:hAnsi="Segoe UI" w:cs="Segoe UI"/>
          <w:b/>
          <w:color w:val="333333"/>
          <w:sz w:val="20"/>
          <w:szCs w:val="20"/>
          <w:lang w:val="en-US"/>
        </w:rPr>
        <w:t> </w:t>
      </w:r>
    </w:p>
    <w:p w:rsidR="00E95ABB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>
        <w:rPr>
          <w:rFonts w:ascii="Segoe UI" w:hAnsi="Segoe UI" w:cs="Segoe UI"/>
          <w:color w:val="333333"/>
          <w:sz w:val="20"/>
          <w:szCs w:val="20"/>
          <w:lang w:val="en-US"/>
        </w:rPr>
        <w:t>F</w:t>
      </w:r>
      <w:r w:rsidRPr="001E0448">
        <w:rPr>
          <w:rFonts w:ascii="Segoe UI" w:hAnsi="Segoe UI" w:cs="Segoe UI"/>
          <w:color w:val="333333"/>
          <w:sz w:val="20"/>
          <w:szCs w:val="20"/>
        </w:rPr>
        <w:t xml:space="preserve">-5 и </w:t>
      </w:r>
      <w:r>
        <w:rPr>
          <w:rFonts w:ascii="Segoe UI" w:hAnsi="Segoe UI" w:cs="Segoe UI"/>
          <w:color w:val="333333"/>
          <w:sz w:val="20"/>
          <w:szCs w:val="20"/>
          <w:lang w:val="en-US"/>
        </w:rPr>
        <w:t>AJS</w:t>
      </w:r>
      <w:r w:rsidRPr="001E0448">
        <w:rPr>
          <w:rFonts w:ascii="Segoe UI" w:hAnsi="Segoe UI" w:cs="Segoe UI"/>
          <w:color w:val="333333"/>
          <w:sz w:val="20"/>
          <w:szCs w:val="20"/>
        </w:rPr>
        <w:t xml:space="preserve">37 действуют с </w:t>
      </w:r>
      <w:proofErr w:type="spellStart"/>
      <w:r w:rsidRPr="001E0448">
        <w:rPr>
          <w:rFonts w:ascii="Segoe UI" w:hAnsi="Segoe UI" w:cs="Segoe UI"/>
          <w:color w:val="333333"/>
          <w:sz w:val="20"/>
          <w:szCs w:val="20"/>
        </w:rPr>
        <w:t>а</w:t>
      </w:r>
      <w:r>
        <w:rPr>
          <w:rFonts w:ascii="Segoe UI" w:hAnsi="Segoe UI" w:cs="Segoe UI"/>
          <w:color w:val="333333"/>
          <w:sz w:val="20"/>
          <w:szCs w:val="20"/>
        </w:rPr>
        <w:t>эр</w:t>
      </w:r>
      <w:proofErr w:type="spellEnd"/>
      <w:r w:rsidRPr="001E0448">
        <w:rPr>
          <w:rFonts w:ascii="Segoe UI" w:hAnsi="Segoe UI" w:cs="Segoe UI"/>
          <w:color w:val="333333"/>
          <w:sz w:val="20"/>
          <w:szCs w:val="20"/>
        </w:rPr>
        <w:t>.</w:t>
      </w:r>
      <w:r>
        <w:rPr>
          <w:rFonts w:ascii="Segoe UI" w:hAnsi="Segoe UI" w:cs="Segoe UI"/>
          <w:color w:val="333333"/>
          <w:sz w:val="20"/>
          <w:szCs w:val="20"/>
        </w:rPr>
        <w:t xml:space="preserve"> Бейрут</w:t>
      </w:r>
      <w:r w:rsidRPr="00673AF5">
        <w:rPr>
          <w:rFonts w:ascii="Segoe UI" w:hAnsi="Segoe UI" w:cs="Segoe UI"/>
          <w:color w:val="333333"/>
          <w:sz w:val="20"/>
          <w:szCs w:val="20"/>
        </w:rPr>
        <w:t>-</w:t>
      </w:r>
      <w:r>
        <w:rPr>
          <w:rFonts w:ascii="Segoe UI" w:hAnsi="Segoe UI" w:cs="Segoe UI"/>
          <w:color w:val="333333"/>
          <w:sz w:val="20"/>
          <w:szCs w:val="20"/>
        </w:rPr>
        <w:t>Рафик</w:t>
      </w:r>
      <w:r w:rsidRPr="00673AF5">
        <w:rPr>
          <w:rFonts w:ascii="Segoe UI" w:hAnsi="Segoe UI" w:cs="Segoe UI"/>
          <w:color w:val="333333"/>
          <w:sz w:val="20"/>
          <w:szCs w:val="20"/>
        </w:rPr>
        <w:t xml:space="preserve"> </w:t>
      </w:r>
      <w:proofErr w:type="spellStart"/>
      <w:r>
        <w:rPr>
          <w:rFonts w:ascii="Segoe UI" w:hAnsi="Segoe UI" w:cs="Segoe UI"/>
          <w:color w:val="333333"/>
          <w:sz w:val="20"/>
          <w:szCs w:val="20"/>
        </w:rPr>
        <w:t>Харири</w:t>
      </w:r>
      <w:proofErr w:type="spellEnd"/>
      <w:r w:rsidRPr="00673AF5">
        <w:rPr>
          <w:rFonts w:ascii="Segoe UI" w:hAnsi="Segoe UI" w:cs="Segoe UI"/>
          <w:color w:val="333333"/>
          <w:sz w:val="20"/>
          <w:szCs w:val="20"/>
        </w:rPr>
        <w:t xml:space="preserve">.  </w:t>
      </w:r>
      <w:r w:rsidRPr="00515D43">
        <w:rPr>
          <w:rFonts w:ascii="Segoe UI" w:hAnsi="Segoe UI" w:cs="Segoe UI"/>
          <w:b/>
          <w:color w:val="333333"/>
          <w:sz w:val="20"/>
          <w:szCs w:val="20"/>
        </w:rPr>
        <w:t>Это значит</w:t>
      </w:r>
      <w:r>
        <w:rPr>
          <w:rFonts w:ascii="Segoe UI" w:hAnsi="Segoe UI" w:cs="Segoe UI"/>
          <w:b/>
          <w:color w:val="333333"/>
          <w:sz w:val="20"/>
          <w:szCs w:val="20"/>
        </w:rPr>
        <w:t>,</w:t>
      </w:r>
      <w:r w:rsidRPr="00515D43">
        <w:rPr>
          <w:rFonts w:ascii="Segoe UI" w:hAnsi="Segoe UI" w:cs="Segoe UI"/>
          <w:b/>
          <w:color w:val="333333"/>
          <w:sz w:val="20"/>
          <w:szCs w:val="20"/>
        </w:rPr>
        <w:t xml:space="preserve"> что летчики должны вернуться на аэр</w:t>
      </w:r>
      <w:r>
        <w:rPr>
          <w:rFonts w:ascii="Segoe UI" w:hAnsi="Segoe UI" w:cs="Segoe UI"/>
          <w:b/>
          <w:color w:val="333333"/>
          <w:sz w:val="20"/>
          <w:szCs w:val="20"/>
        </w:rPr>
        <w:t>одром Бейрут</w:t>
      </w:r>
      <w:r w:rsidRPr="00515D43">
        <w:rPr>
          <w:rFonts w:ascii="Segoe UI" w:hAnsi="Segoe UI" w:cs="Segoe UI"/>
          <w:b/>
          <w:color w:val="333333"/>
          <w:sz w:val="20"/>
          <w:szCs w:val="20"/>
        </w:rPr>
        <w:t xml:space="preserve"> и </w:t>
      </w:r>
      <w:proofErr w:type="spellStart"/>
      <w:r w:rsidRPr="00515D43">
        <w:rPr>
          <w:rFonts w:ascii="Segoe UI" w:hAnsi="Segoe UI" w:cs="Segoe UI"/>
          <w:b/>
          <w:color w:val="333333"/>
          <w:sz w:val="20"/>
          <w:szCs w:val="20"/>
        </w:rPr>
        <w:t>зарулить</w:t>
      </w:r>
      <w:proofErr w:type="spellEnd"/>
      <w:r w:rsidRPr="00515D43">
        <w:rPr>
          <w:rFonts w:ascii="Segoe UI" w:hAnsi="Segoe UI" w:cs="Segoe UI"/>
          <w:b/>
          <w:color w:val="333333"/>
          <w:sz w:val="20"/>
          <w:szCs w:val="20"/>
        </w:rPr>
        <w:t xml:space="preserve"> на стоянку, перед тем как освободить слот. </w:t>
      </w:r>
    </w:p>
    <w:p w:rsidR="00E95ABB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515D43">
        <w:rPr>
          <w:rFonts w:ascii="Segoe UI" w:hAnsi="Segoe UI" w:cs="Segoe UI"/>
          <w:b/>
          <w:color w:val="333333"/>
          <w:sz w:val="20"/>
          <w:szCs w:val="20"/>
        </w:rPr>
        <w:lastRenderedPageBreak/>
        <w:t>Это позволит сохранить самолет для последующих вылетов с того аэродрома, где самолет был оставлен на стоянке. Покидание слота в любых других местах</w:t>
      </w:r>
      <w:r>
        <w:rPr>
          <w:rFonts w:ascii="Segoe UI" w:hAnsi="Segoe UI" w:cs="Segoe UI"/>
          <w:b/>
          <w:color w:val="333333"/>
          <w:sz w:val="20"/>
          <w:szCs w:val="20"/>
        </w:rPr>
        <w:t xml:space="preserve"> на аэродроме</w:t>
      </w:r>
      <w:r w:rsidRPr="00515D43">
        <w:rPr>
          <w:rFonts w:ascii="Segoe UI" w:hAnsi="Segoe UI" w:cs="Segoe UI"/>
          <w:b/>
          <w:color w:val="333333"/>
          <w:sz w:val="20"/>
          <w:szCs w:val="20"/>
        </w:rPr>
        <w:t>, кроме стоянки, приведет к потере самолета!</w:t>
      </w:r>
    </w:p>
    <w:p w:rsidR="00E95ABB" w:rsidRPr="001E0448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</w:p>
    <w:p w:rsidR="00E95ABB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>
        <w:rPr>
          <w:rFonts w:ascii="Segoe UI" w:hAnsi="Segoe UI" w:cs="Segoe UI"/>
          <w:color w:val="333333"/>
          <w:sz w:val="20"/>
          <w:szCs w:val="20"/>
        </w:rPr>
        <w:t xml:space="preserve">Такой же порядок при вылетах с </w:t>
      </w:r>
      <w:proofErr w:type="spellStart"/>
      <w:r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>
        <w:rPr>
          <w:rFonts w:ascii="Segoe UI" w:hAnsi="Segoe UI" w:cs="Segoe UI"/>
          <w:color w:val="333333"/>
          <w:sz w:val="20"/>
          <w:szCs w:val="20"/>
        </w:rPr>
        <w:t xml:space="preserve">. </w:t>
      </w:r>
      <w:proofErr w:type="spellStart"/>
      <w:r w:rsidRPr="005072A9">
        <w:rPr>
          <w:rFonts w:ascii="Segoe UI" w:hAnsi="Segoe UI" w:cs="Segoe UI"/>
          <w:color w:val="333333"/>
          <w:sz w:val="20"/>
          <w:szCs w:val="20"/>
        </w:rPr>
        <w:t>Вуджах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>-</w:t>
      </w:r>
      <w:r w:rsidRPr="005072A9">
        <w:rPr>
          <w:rFonts w:ascii="Segoe UI" w:hAnsi="Segoe UI" w:cs="Segoe UI"/>
          <w:color w:val="333333"/>
          <w:sz w:val="20"/>
          <w:szCs w:val="20"/>
        </w:rPr>
        <w:t>аль</w:t>
      </w:r>
      <w:r w:rsidRPr="001F397A">
        <w:rPr>
          <w:rFonts w:ascii="Segoe UI" w:hAnsi="Segoe UI" w:cs="Segoe UI"/>
          <w:color w:val="333333"/>
          <w:sz w:val="20"/>
          <w:szCs w:val="20"/>
        </w:rPr>
        <w:t>-</w:t>
      </w:r>
      <w:proofErr w:type="spellStart"/>
      <w:r w:rsidRPr="005072A9">
        <w:rPr>
          <w:rFonts w:ascii="Segoe UI" w:hAnsi="Segoe UI" w:cs="Segoe UI"/>
          <w:color w:val="333333"/>
          <w:sz w:val="20"/>
          <w:szCs w:val="20"/>
        </w:rPr>
        <w:t>Хаджар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 xml:space="preserve"> и </w:t>
      </w:r>
      <w:r>
        <w:rPr>
          <w:rFonts w:ascii="Segoe UI" w:hAnsi="Segoe UI" w:cs="Segoe UI"/>
          <w:color w:val="333333"/>
          <w:sz w:val="20"/>
          <w:szCs w:val="20"/>
        </w:rPr>
        <w:t xml:space="preserve">Рене </w:t>
      </w:r>
      <w:proofErr w:type="spellStart"/>
      <w:r>
        <w:rPr>
          <w:rFonts w:ascii="Segoe UI" w:hAnsi="Segoe UI" w:cs="Segoe UI"/>
          <w:color w:val="333333"/>
          <w:sz w:val="20"/>
          <w:szCs w:val="20"/>
        </w:rPr>
        <w:t>Муавад</w:t>
      </w:r>
      <w:proofErr w:type="spellEnd"/>
      <w:r>
        <w:rPr>
          <w:rFonts w:ascii="Segoe UI" w:hAnsi="Segoe UI" w:cs="Segoe UI"/>
          <w:color w:val="333333"/>
          <w:sz w:val="20"/>
          <w:szCs w:val="20"/>
        </w:rPr>
        <w:t xml:space="preserve">. Там имеются резервные слоты для одного </w:t>
      </w:r>
      <w:r w:rsidRPr="005072A9">
        <w:rPr>
          <w:rFonts w:ascii="Segoe UI" w:hAnsi="Segoe UI" w:cs="Segoe UI"/>
          <w:color w:val="333333"/>
          <w:sz w:val="20"/>
          <w:szCs w:val="20"/>
          <w:lang w:val="en-US"/>
        </w:rPr>
        <w:t>F</w:t>
      </w:r>
      <w:r w:rsidRPr="001F397A">
        <w:rPr>
          <w:rFonts w:ascii="Segoe UI" w:hAnsi="Segoe UI" w:cs="Segoe UI"/>
          <w:color w:val="333333"/>
          <w:sz w:val="20"/>
          <w:szCs w:val="20"/>
        </w:rPr>
        <w:t xml:space="preserve">-5 </w:t>
      </w:r>
      <w:r>
        <w:rPr>
          <w:rFonts w:ascii="Segoe UI" w:hAnsi="Segoe UI" w:cs="Segoe UI"/>
          <w:color w:val="333333"/>
          <w:sz w:val="20"/>
          <w:szCs w:val="20"/>
        </w:rPr>
        <w:t xml:space="preserve">и </w:t>
      </w:r>
      <w:r w:rsidRPr="005072A9">
        <w:rPr>
          <w:rFonts w:ascii="Segoe UI" w:hAnsi="Segoe UI" w:cs="Segoe UI"/>
          <w:color w:val="333333"/>
          <w:sz w:val="20"/>
          <w:szCs w:val="20"/>
          <w:lang w:val="en-US"/>
        </w:rPr>
        <w:t>AJS</w:t>
      </w:r>
      <w:r w:rsidRPr="001F397A">
        <w:rPr>
          <w:rFonts w:ascii="Segoe UI" w:hAnsi="Segoe UI" w:cs="Segoe UI"/>
          <w:color w:val="333333"/>
          <w:sz w:val="20"/>
          <w:szCs w:val="20"/>
        </w:rPr>
        <w:t>37</w:t>
      </w:r>
      <w:r>
        <w:rPr>
          <w:rFonts w:ascii="Segoe UI" w:hAnsi="Segoe UI" w:cs="Segoe UI"/>
          <w:color w:val="333333"/>
          <w:sz w:val="20"/>
          <w:szCs w:val="20"/>
        </w:rPr>
        <w:t>, но техника отсутствует. Если самолеты будут перебазированы на любой их этих двух аэродромов, слоты будут открыты.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proofErr w:type="spellStart"/>
      <w:r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1F397A">
        <w:rPr>
          <w:rFonts w:ascii="Segoe UI" w:hAnsi="Segoe UI" w:cs="Segoe UI"/>
          <w:color w:val="333333"/>
          <w:sz w:val="20"/>
          <w:szCs w:val="20"/>
        </w:rPr>
        <w:t>.</w:t>
      </w:r>
      <w:r>
        <w:rPr>
          <w:rFonts w:ascii="Segoe UI" w:hAnsi="Segoe UI" w:cs="Segoe UI"/>
          <w:color w:val="333333"/>
          <w:sz w:val="20"/>
          <w:szCs w:val="20"/>
        </w:rPr>
        <w:t xml:space="preserve"> </w:t>
      </w:r>
      <w:proofErr w:type="spellStart"/>
      <w:r>
        <w:rPr>
          <w:rFonts w:ascii="Segoe UI" w:hAnsi="Segoe UI" w:cs="Segoe UI"/>
          <w:color w:val="333333"/>
          <w:sz w:val="20"/>
          <w:szCs w:val="20"/>
        </w:rPr>
        <w:t>Райак</w:t>
      </w:r>
      <w:proofErr w:type="spellEnd"/>
      <w:r>
        <w:rPr>
          <w:rFonts w:ascii="Segoe UI" w:hAnsi="Segoe UI" w:cs="Segoe UI"/>
          <w:color w:val="333333"/>
          <w:sz w:val="20"/>
          <w:szCs w:val="20"/>
        </w:rPr>
        <w:t xml:space="preserve"> четвертый на ливийской земле, на нем отсутствует техника и резервные слоты. Обеспечивает заправку, перезарядку и ремонт.</w:t>
      </w:r>
      <w:r w:rsidRPr="001F397A">
        <w:rPr>
          <w:rFonts w:ascii="Segoe UI" w:hAnsi="Segoe UI" w:cs="Segoe UI"/>
          <w:color w:val="333333"/>
          <w:sz w:val="20"/>
          <w:szCs w:val="20"/>
        </w:rPr>
        <w:t xml:space="preserve"> 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487F7F">
        <w:rPr>
          <w:rFonts w:ascii="Segoe UI" w:hAnsi="Segoe UI" w:cs="Segoe UI"/>
          <w:b/>
          <w:color w:val="333333"/>
          <w:sz w:val="20"/>
          <w:szCs w:val="20"/>
          <w:lang w:val="en-US"/>
        </w:rPr>
        <w:t>F</w:t>
      </w:r>
      <w:r w:rsidRPr="00487F7F">
        <w:rPr>
          <w:rFonts w:ascii="Segoe UI" w:hAnsi="Segoe UI" w:cs="Segoe UI"/>
          <w:b/>
          <w:color w:val="333333"/>
          <w:sz w:val="20"/>
          <w:szCs w:val="20"/>
        </w:rPr>
        <w:t xml:space="preserve">-86 и </w:t>
      </w:r>
      <w:r w:rsidRPr="00487F7F">
        <w:rPr>
          <w:rFonts w:ascii="Segoe UI" w:hAnsi="Segoe UI" w:cs="Segoe UI"/>
          <w:b/>
          <w:color w:val="333333"/>
          <w:sz w:val="20"/>
          <w:szCs w:val="20"/>
          <w:lang w:val="en-US"/>
        </w:rPr>
        <w:t>A</w:t>
      </w:r>
      <w:r w:rsidRPr="00487F7F">
        <w:rPr>
          <w:rFonts w:ascii="Segoe UI" w:hAnsi="Segoe UI" w:cs="Segoe UI"/>
          <w:b/>
          <w:color w:val="333333"/>
          <w:sz w:val="20"/>
          <w:szCs w:val="20"/>
        </w:rPr>
        <w:t xml:space="preserve">-10 </w:t>
      </w:r>
      <w:r w:rsidRPr="00673AF5">
        <w:rPr>
          <w:rFonts w:ascii="Segoe UI" w:hAnsi="Segoe UI" w:cs="Segoe UI"/>
          <w:color w:val="333333"/>
          <w:sz w:val="20"/>
          <w:szCs w:val="20"/>
        </w:rPr>
        <w:t xml:space="preserve">действуют только с </w:t>
      </w:r>
      <w:proofErr w:type="spellStart"/>
      <w:r w:rsidRPr="00673AF5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673AF5">
        <w:rPr>
          <w:rFonts w:ascii="Segoe UI" w:hAnsi="Segoe UI" w:cs="Segoe UI"/>
          <w:color w:val="333333"/>
          <w:sz w:val="20"/>
          <w:szCs w:val="20"/>
        </w:rPr>
        <w:t xml:space="preserve">. Рене </w:t>
      </w:r>
      <w:proofErr w:type="spellStart"/>
      <w:r w:rsidRPr="00673AF5">
        <w:rPr>
          <w:rFonts w:ascii="Segoe UI" w:hAnsi="Segoe UI" w:cs="Segoe UI"/>
          <w:color w:val="333333"/>
          <w:sz w:val="20"/>
          <w:szCs w:val="20"/>
        </w:rPr>
        <w:t>Муавад</w:t>
      </w:r>
      <w:proofErr w:type="spellEnd"/>
      <w:r w:rsidRPr="00673AF5">
        <w:rPr>
          <w:rFonts w:ascii="Segoe UI" w:hAnsi="Segoe UI" w:cs="Segoe UI"/>
          <w:color w:val="333333"/>
          <w:sz w:val="20"/>
          <w:szCs w:val="20"/>
        </w:rPr>
        <w:t>. Возврат строго на аэродром вылета.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 xml:space="preserve">Последовательность аналогичная. Необходимо </w:t>
      </w:r>
      <w:proofErr w:type="spellStart"/>
      <w:r w:rsidRPr="00673AF5">
        <w:rPr>
          <w:rFonts w:ascii="Segoe UI" w:hAnsi="Segoe UI" w:cs="Segoe UI"/>
          <w:color w:val="333333"/>
          <w:sz w:val="20"/>
          <w:szCs w:val="20"/>
        </w:rPr>
        <w:t>зарулить</w:t>
      </w:r>
      <w:proofErr w:type="spellEnd"/>
      <w:r w:rsidRPr="00673AF5">
        <w:rPr>
          <w:rFonts w:ascii="Segoe UI" w:hAnsi="Segoe UI" w:cs="Segoe UI"/>
          <w:color w:val="333333"/>
          <w:sz w:val="20"/>
          <w:szCs w:val="20"/>
        </w:rPr>
        <w:t xml:space="preserve"> на стоянку, перед тем как освободить слот. Это позволит сохранить самолет для последующих вылетов с того аэродрома, где самолет был оставлен на стоянке. Покидание слота в любых других местах, кроме стоянки, приведет к потере самолета!</w:t>
      </w:r>
    </w:p>
    <w:p w:rsidR="00E95ABB" w:rsidRPr="00487F7F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487F7F">
        <w:rPr>
          <w:rFonts w:ascii="Segoe UI" w:hAnsi="Segoe UI" w:cs="Segoe UI"/>
          <w:b/>
          <w:color w:val="333333"/>
          <w:sz w:val="20"/>
          <w:szCs w:val="20"/>
          <w:lang w:val="en-US"/>
        </w:rPr>
        <w:t>SA</w:t>
      </w:r>
      <w:r w:rsidRPr="00487F7F">
        <w:rPr>
          <w:rFonts w:ascii="Segoe UI" w:hAnsi="Segoe UI" w:cs="Segoe UI"/>
          <w:b/>
          <w:color w:val="333333"/>
          <w:sz w:val="20"/>
          <w:szCs w:val="20"/>
        </w:rPr>
        <w:t>342</w:t>
      </w:r>
      <w:r w:rsidRPr="00487F7F">
        <w:rPr>
          <w:rFonts w:ascii="Segoe UI" w:hAnsi="Segoe UI" w:cs="Segoe UI"/>
          <w:b/>
          <w:color w:val="333333"/>
          <w:sz w:val="20"/>
          <w:szCs w:val="20"/>
          <w:lang w:val="en-US"/>
        </w:rPr>
        <w:t>M</w:t>
      </w:r>
      <w:r w:rsidRPr="00487F7F">
        <w:rPr>
          <w:rFonts w:ascii="Segoe UI" w:hAnsi="Segoe UI" w:cs="Segoe UI"/>
          <w:b/>
          <w:color w:val="333333"/>
          <w:sz w:val="20"/>
          <w:szCs w:val="20"/>
        </w:rPr>
        <w:t xml:space="preserve"> и </w:t>
      </w:r>
      <w:r w:rsidRPr="00487F7F">
        <w:rPr>
          <w:rFonts w:ascii="Segoe UI" w:hAnsi="Segoe UI" w:cs="Segoe UI"/>
          <w:b/>
          <w:color w:val="333333"/>
          <w:sz w:val="20"/>
          <w:szCs w:val="20"/>
          <w:lang w:val="en-US"/>
        </w:rPr>
        <w:t>UH</w:t>
      </w:r>
      <w:r w:rsidRPr="00487F7F">
        <w:rPr>
          <w:rFonts w:ascii="Segoe UI" w:hAnsi="Segoe UI" w:cs="Segoe UI"/>
          <w:b/>
          <w:color w:val="333333"/>
          <w:sz w:val="20"/>
          <w:szCs w:val="20"/>
        </w:rPr>
        <w:t>-1</w:t>
      </w:r>
      <w:r>
        <w:rPr>
          <w:rFonts w:ascii="Segoe UI" w:hAnsi="Segoe UI" w:cs="Segoe UI"/>
          <w:color w:val="333333"/>
          <w:sz w:val="20"/>
          <w:szCs w:val="20"/>
        </w:rPr>
        <w:t xml:space="preserve"> </w:t>
      </w:r>
      <w:r w:rsidRPr="00673AF5">
        <w:rPr>
          <w:rFonts w:ascii="Segoe UI" w:hAnsi="Segoe UI" w:cs="Segoe UI"/>
          <w:color w:val="333333"/>
          <w:sz w:val="20"/>
          <w:szCs w:val="20"/>
        </w:rPr>
        <w:t xml:space="preserve">действуют с захваченного </w:t>
      </w:r>
      <w:proofErr w:type="spellStart"/>
      <w:r w:rsidRPr="00673AF5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673AF5">
        <w:rPr>
          <w:rFonts w:ascii="Segoe UI" w:hAnsi="Segoe UI" w:cs="Segoe UI"/>
          <w:color w:val="333333"/>
          <w:sz w:val="20"/>
          <w:szCs w:val="20"/>
        </w:rPr>
        <w:t xml:space="preserve"> Эль </w:t>
      </w:r>
      <w:proofErr w:type="spellStart"/>
      <w:r w:rsidRPr="00673AF5">
        <w:rPr>
          <w:rFonts w:ascii="Segoe UI" w:hAnsi="Segoe UI" w:cs="Segoe UI"/>
          <w:color w:val="333333"/>
          <w:sz w:val="20"/>
          <w:szCs w:val="20"/>
        </w:rPr>
        <w:t>Кусэйр</w:t>
      </w:r>
      <w:proofErr w:type="spellEnd"/>
      <w:r w:rsidRPr="00673AF5">
        <w:rPr>
          <w:rFonts w:ascii="Segoe UI" w:hAnsi="Segoe UI" w:cs="Segoe UI"/>
          <w:color w:val="333333"/>
          <w:sz w:val="20"/>
          <w:szCs w:val="20"/>
        </w:rPr>
        <w:t>. Возврат строго на аэродром вылета. Покидание слота в любых других местах, кроме стоянки, приведет к потере самолета!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  <w:u w:val="single"/>
        </w:rPr>
      </w:pPr>
      <w:r w:rsidRPr="00673AF5">
        <w:rPr>
          <w:rFonts w:ascii="Segoe UI" w:hAnsi="Segoe UI" w:cs="Segoe UI"/>
          <w:b/>
          <w:color w:val="333333"/>
          <w:sz w:val="20"/>
          <w:szCs w:val="20"/>
          <w:u w:val="single"/>
        </w:rPr>
        <w:t>Напоминание: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>Вы всегда можете приземлится на дружественном аэродроме для заправки, ремонта, перезарядке БК. Однако, перед тем как покинуть слот, верните самолет на стоянку согласно вышеописанной процедуре.</w:t>
      </w:r>
      <w:r w:rsidRPr="00673AF5">
        <w:rPr>
          <w:rFonts w:ascii="Segoe UI" w:hAnsi="Segoe UI" w:cs="Segoe UI"/>
          <w:color w:val="333333"/>
          <w:sz w:val="20"/>
          <w:szCs w:val="20"/>
          <w:lang w:val="en-US"/>
        </w:rPr>
        <w:t> 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  <w:u w:val="single"/>
        </w:rPr>
      </w:pPr>
      <w:r w:rsidRPr="00673AF5">
        <w:rPr>
          <w:rFonts w:ascii="Segoe UI" w:hAnsi="Segoe UI" w:cs="Segoe UI"/>
          <w:b/>
          <w:color w:val="333333"/>
          <w:sz w:val="20"/>
          <w:szCs w:val="20"/>
          <w:u w:val="single"/>
        </w:rPr>
        <w:t>Примечание:</w:t>
      </w:r>
    </w:p>
    <w:p w:rsidR="00E95ABB" w:rsidRDefault="00E95ABB" w:rsidP="00E95ABB">
      <w:pPr>
        <w:pStyle w:val="a4"/>
        <w:pBdr>
          <w:bottom w:val="single" w:sz="6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>Не выключайте двигатели чтобы сохранить самолет. Необходимо оставить самолет на стоянке, перед тем как покинуть слот, и самолет будет снова доступен для вылетов.</w:t>
      </w:r>
    </w:p>
    <w:p w:rsidR="00E95ABB" w:rsidRDefault="00E95ABB" w:rsidP="00E95ABB">
      <w:pPr>
        <w:pStyle w:val="a4"/>
        <w:pBdr>
          <w:bottom w:val="single" w:sz="6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</w:p>
    <w:p w:rsidR="00E95ABB" w:rsidRDefault="00E95ABB" w:rsidP="00E95ABB">
      <w:pPr>
        <w:pStyle w:val="a4"/>
        <w:pBdr>
          <w:bottom w:val="single" w:sz="6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1E0448">
        <w:rPr>
          <w:rFonts w:ascii="Segoe UI" w:hAnsi="Segoe UI" w:cs="Segoe UI"/>
          <w:b/>
          <w:color w:val="333333"/>
          <w:sz w:val="20"/>
          <w:szCs w:val="20"/>
        </w:rPr>
        <w:t xml:space="preserve">*** Мы должны удержать Эль </w:t>
      </w:r>
      <w:proofErr w:type="spellStart"/>
      <w:r w:rsidRPr="001E0448">
        <w:rPr>
          <w:rFonts w:ascii="Segoe UI" w:hAnsi="Segoe UI" w:cs="Segoe UI"/>
          <w:b/>
          <w:color w:val="333333"/>
          <w:sz w:val="20"/>
          <w:szCs w:val="20"/>
        </w:rPr>
        <w:t>Кусэйр</w:t>
      </w:r>
      <w:proofErr w:type="spellEnd"/>
      <w:r w:rsidRPr="001E0448">
        <w:rPr>
          <w:rFonts w:ascii="Segoe UI" w:hAnsi="Segoe UI" w:cs="Segoe UI"/>
          <w:b/>
          <w:color w:val="333333"/>
          <w:sz w:val="20"/>
          <w:szCs w:val="20"/>
        </w:rPr>
        <w:t xml:space="preserve">, уничтожить 6 постов на дорогах и захватить ПВП </w:t>
      </w:r>
      <w:proofErr w:type="gramStart"/>
      <w:r w:rsidRPr="001E0448">
        <w:rPr>
          <w:rFonts w:ascii="Segoe UI" w:hAnsi="Segoe UI" w:cs="Segoe UI"/>
          <w:b/>
          <w:color w:val="333333"/>
          <w:sz w:val="20"/>
          <w:szCs w:val="20"/>
        </w:rPr>
        <w:t>Красных.*</w:t>
      </w:r>
      <w:proofErr w:type="gramEnd"/>
      <w:r w:rsidRPr="001E0448">
        <w:rPr>
          <w:rFonts w:ascii="Segoe UI" w:hAnsi="Segoe UI" w:cs="Segoe UI"/>
          <w:b/>
          <w:color w:val="333333"/>
          <w:sz w:val="20"/>
          <w:szCs w:val="20"/>
        </w:rPr>
        <w:t>**</w:t>
      </w:r>
    </w:p>
    <w:p w:rsidR="00E95ABB" w:rsidRPr="001F397A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1F397A">
        <w:rPr>
          <w:rFonts w:ascii="Segoe UI" w:hAnsi="Segoe UI" w:cs="Segoe UI"/>
          <w:b/>
          <w:color w:val="333333"/>
          <w:sz w:val="20"/>
          <w:szCs w:val="20"/>
          <w:lang w:val="en-US"/>
        </w:rPr>
        <w:t>F</w:t>
      </w:r>
      <w:r w:rsidRPr="001F397A">
        <w:rPr>
          <w:rFonts w:ascii="Segoe UI" w:hAnsi="Segoe UI" w:cs="Segoe UI"/>
          <w:b/>
          <w:color w:val="333333"/>
          <w:sz w:val="20"/>
          <w:szCs w:val="20"/>
        </w:rPr>
        <w:t xml:space="preserve">-5, </w:t>
      </w:r>
      <w:r w:rsidRPr="001F397A">
        <w:rPr>
          <w:rFonts w:ascii="Segoe UI" w:hAnsi="Segoe UI" w:cs="Segoe UI"/>
          <w:b/>
          <w:color w:val="333333"/>
          <w:sz w:val="20"/>
          <w:szCs w:val="20"/>
          <w:lang w:val="en-US"/>
        </w:rPr>
        <w:t>F</w:t>
      </w:r>
      <w:r w:rsidRPr="001F397A">
        <w:rPr>
          <w:rFonts w:ascii="Segoe UI" w:hAnsi="Segoe UI" w:cs="Segoe UI"/>
          <w:b/>
          <w:color w:val="333333"/>
          <w:sz w:val="20"/>
          <w:szCs w:val="20"/>
        </w:rPr>
        <w:t xml:space="preserve">-86 и </w:t>
      </w:r>
      <w:r w:rsidRPr="001F397A">
        <w:rPr>
          <w:rFonts w:ascii="Segoe UI" w:hAnsi="Segoe UI" w:cs="Segoe UI"/>
          <w:b/>
          <w:color w:val="333333"/>
          <w:sz w:val="20"/>
          <w:szCs w:val="20"/>
          <w:lang w:val="en-US"/>
        </w:rPr>
        <w:t>C</w:t>
      </w:r>
      <w:r w:rsidRPr="001F397A">
        <w:rPr>
          <w:rFonts w:ascii="Segoe UI" w:hAnsi="Segoe UI" w:cs="Segoe UI"/>
          <w:b/>
          <w:color w:val="333333"/>
          <w:sz w:val="20"/>
          <w:szCs w:val="20"/>
        </w:rPr>
        <w:t>-101: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 xml:space="preserve">- Обеспечить превосходство в воздухе над </w:t>
      </w:r>
      <w:proofErr w:type="spellStart"/>
      <w:r w:rsidRPr="00673AF5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673AF5">
        <w:rPr>
          <w:rFonts w:ascii="Segoe UI" w:hAnsi="Segoe UI" w:cs="Segoe UI"/>
          <w:color w:val="333333"/>
          <w:sz w:val="20"/>
          <w:szCs w:val="20"/>
        </w:rPr>
        <w:t xml:space="preserve">. Эль </w:t>
      </w:r>
      <w:proofErr w:type="spellStart"/>
      <w:r w:rsidRPr="00673AF5">
        <w:rPr>
          <w:rFonts w:ascii="Segoe UI" w:hAnsi="Segoe UI" w:cs="Segoe UI"/>
          <w:color w:val="333333"/>
          <w:sz w:val="20"/>
          <w:szCs w:val="20"/>
        </w:rPr>
        <w:t>Кусэйр</w:t>
      </w:r>
      <w:proofErr w:type="spellEnd"/>
      <w:r w:rsidRPr="00673AF5">
        <w:rPr>
          <w:rFonts w:ascii="Segoe UI" w:hAnsi="Segoe UI" w:cs="Segoe UI"/>
          <w:color w:val="333333"/>
          <w:sz w:val="20"/>
          <w:szCs w:val="20"/>
        </w:rPr>
        <w:t>.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>- Обеспечить сопровождение штурмовой авиации, по необходимости.</w:t>
      </w:r>
    </w:p>
    <w:p w:rsidR="00E95ABB" w:rsidRPr="00673AF5" w:rsidRDefault="00E95ABB" w:rsidP="00E95ABB">
      <w:pPr>
        <w:pStyle w:val="a4"/>
        <w:pBdr>
          <w:bottom w:val="single" w:sz="6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 xml:space="preserve">- В районе ПВП противника (опорная точка) и вокруг </w:t>
      </w:r>
      <w:proofErr w:type="spellStart"/>
      <w:r w:rsidRPr="00673AF5">
        <w:rPr>
          <w:rFonts w:ascii="Segoe UI" w:hAnsi="Segoe UI" w:cs="Segoe UI"/>
          <w:color w:val="333333"/>
          <w:sz w:val="20"/>
          <w:szCs w:val="20"/>
        </w:rPr>
        <w:t>нп</w:t>
      </w:r>
      <w:proofErr w:type="spellEnd"/>
      <w:r w:rsidRPr="00673AF5">
        <w:rPr>
          <w:rFonts w:ascii="Segoe UI" w:hAnsi="Segoe UI" w:cs="Segoe UI"/>
          <w:color w:val="333333"/>
          <w:sz w:val="20"/>
          <w:szCs w:val="20"/>
        </w:rPr>
        <w:t xml:space="preserve">. </w:t>
      </w:r>
      <w:proofErr w:type="spellStart"/>
      <w:r w:rsidRPr="00673AF5">
        <w:rPr>
          <w:rFonts w:ascii="Segoe UI" w:hAnsi="Segoe UI" w:cs="Segoe UI"/>
          <w:color w:val="333333"/>
          <w:sz w:val="20"/>
          <w:szCs w:val="20"/>
        </w:rPr>
        <w:t>Хомс</w:t>
      </w:r>
      <w:proofErr w:type="spellEnd"/>
      <w:r w:rsidRPr="00673AF5">
        <w:rPr>
          <w:rFonts w:ascii="Segoe UI" w:hAnsi="Segoe UI" w:cs="Segoe UI"/>
          <w:color w:val="333333"/>
          <w:sz w:val="20"/>
          <w:szCs w:val="20"/>
        </w:rPr>
        <w:t xml:space="preserve"> размещено ПВО противника.</w:t>
      </w:r>
    </w:p>
    <w:p w:rsidR="00E95ABB" w:rsidRPr="0058360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1F397A">
        <w:rPr>
          <w:rFonts w:ascii="Segoe UI" w:hAnsi="Segoe UI" w:cs="Segoe UI"/>
          <w:b/>
          <w:color w:val="333333"/>
          <w:sz w:val="20"/>
          <w:szCs w:val="20"/>
          <w:lang w:val="en-US"/>
        </w:rPr>
        <w:t>AJS</w:t>
      </w:r>
      <w:r w:rsidRPr="001F397A">
        <w:rPr>
          <w:rFonts w:ascii="Segoe UI" w:hAnsi="Segoe UI" w:cs="Segoe UI"/>
          <w:b/>
          <w:color w:val="333333"/>
          <w:sz w:val="20"/>
          <w:szCs w:val="20"/>
        </w:rPr>
        <w:t xml:space="preserve">37 и </w:t>
      </w:r>
      <w:r w:rsidRPr="001F397A">
        <w:rPr>
          <w:rFonts w:ascii="Segoe UI" w:hAnsi="Segoe UI" w:cs="Segoe UI"/>
          <w:b/>
          <w:color w:val="333333"/>
          <w:sz w:val="20"/>
          <w:szCs w:val="20"/>
          <w:lang w:val="en-US"/>
        </w:rPr>
        <w:t>A</w:t>
      </w:r>
      <w:r w:rsidRPr="001F397A">
        <w:rPr>
          <w:rFonts w:ascii="Segoe UI" w:hAnsi="Segoe UI" w:cs="Segoe UI"/>
          <w:b/>
          <w:color w:val="333333"/>
          <w:sz w:val="20"/>
          <w:szCs w:val="20"/>
        </w:rPr>
        <w:t>-10: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  <w:lang w:val="en-US"/>
        </w:rPr>
        <w:t> </w:t>
      </w:r>
      <w:r w:rsidRPr="00673AF5">
        <w:rPr>
          <w:rFonts w:ascii="Segoe UI" w:hAnsi="Segoe UI" w:cs="Segoe UI"/>
          <w:color w:val="333333"/>
          <w:sz w:val="20"/>
          <w:szCs w:val="20"/>
        </w:rPr>
        <w:t xml:space="preserve">- Уничтожить все 6 </w:t>
      </w:r>
      <w:proofErr w:type="gramStart"/>
      <w:r>
        <w:rPr>
          <w:rFonts w:ascii="Segoe UI" w:hAnsi="Segoe UI" w:cs="Segoe UI"/>
          <w:color w:val="333333"/>
          <w:sz w:val="20"/>
          <w:szCs w:val="20"/>
        </w:rPr>
        <w:t>блок-</w:t>
      </w:r>
      <w:r w:rsidRPr="00673AF5">
        <w:rPr>
          <w:rFonts w:ascii="Segoe UI" w:hAnsi="Segoe UI" w:cs="Segoe UI"/>
          <w:color w:val="333333"/>
          <w:sz w:val="20"/>
          <w:szCs w:val="20"/>
        </w:rPr>
        <w:t>постов</w:t>
      </w:r>
      <w:proofErr w:type="gramEnd"/>
      <w:r w:rsidRPr="00673AF5">
        <w:rPr>
          <w:rFonts w:ascii="Segoe UI" w:hAnsi="Segoe UI" w:cs="Segoe UI"/>
          <w:color w:val="333333"/>
          <w:sz w:val="20"/>
          <w:szCs w:val="20"/>
        </w:rPr>
        <w:t xml:space="preserve"> и их оборону на дорогах (См. Брифинг)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>- Обеспечить поддержку бронетехники.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>- Уничтожить ПВП противника (опорная точка).</w:t>
      </w:r>
      <w:r w:rsidRPr="00673AF5">
        <w:rPr>
          <w:rFonts w:ascii="Segoe UI" w:hAnsi="Segoe UI" w:cs="Segoe UI"/>
          <w:color w:val="333333"/>
          <w:sz w:val="20"/>
          <w:szCs w:val="20"/>
          <w:lang w:val="en-US"/>
        </w:rPr>
        <w:t> 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>
        <w:rPr>
          <w:rFonts w:ascii="Segoe UI" w:hAnsi="Segoe UI" w:cs="Segoe UI"/>
          <w:color w:val="333333"/>
          <w:sz w:val="20"/>
          <w:szCs w:val="20"/>
        </w:rPr>
        <w:t>Маршрутные</w:t>
      </w:r>
      <w:r w:rsidRPr="00673AF5">
        <w:rPr>
          <w:rFonts w:ascii="Segoe UI" w:hAnsi="Segoe UI" w:cs="Segoe UI"/>
          <w:color w:val="333333"/>
          <w:sz w:val="20"/>
          <w:szCs w:val="20"/>
        </w:rPr>
        <w:t xml:space="preserve"> точки: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>Маршрутная точка 1 – Пост №1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>Маршрутная точка 2 – Пост №2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>Маршрутная точка 3 – Пост №3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>Маршрутная точка 4 – Пост №4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>Маршрутная точка 5 – Пост №5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>Маршрутная точка 6 – Пост №6</w:t>
      </w:r>
    </w:p>
    <w:p w:rsidR="00E95ABB" w:rsidRPr="00673AF5" w:rsidRDefault="00E95ABB" w:rsidP="00E95ABB">
      <w:pPr>
        <w:pStyle w:val="a4"/>
        <w:pBdr>
          <w:bottom w:val="single" w:sz="6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>Маршрутная точка 7 – ПВП (Опорная точка).</w:t>
      </w:r>
    </w:p>
    <w:p w:rsidR="00E95ABB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583605">
        <w:rPr>
          <w:rFonts w:ascii="Segoe UI" w:hAnsi="Segoe UI" w:cs="Segoe UI"/>
          <w:b/>
          <w:color w:val="333333"/>
          <w:sz w:val="20"/>
          <w:szCs w:val="20"/>
          <w:lang w:val="en-US"/>
        </w:rPr>
        <w:t>SA</w:t>
      </w:r>
      <w:r w:rsidRPr="00583605">
        <w:rPr>
          <w:rFonts w:ascii="Segoe UI" w:hAnsi="Segoe UI" w:cs="Segoe UI"/>
          <w:b/>
          <w:color w:val="333333"/>
          <w:sz w:val="20"/>
          <w:szCs w:val="20"/>
        </w:rPr>
        <w:t>342</w:t>
      </w:r>
      <w:r w:rsidRPr="00583605">
        <w:rPr>
          <w:rFonts w:ascii="Segoe UI" w:hAnsi="Segoe UI" w:cs="Segoe UI"/>
          <w:b/>
          <w:color w:val="333333"/>
          <w:sz w:val="20"/>
          <w:szCs w:val="20"/>
          <w:lang w:val="en-US"/>
        </w:rPr>
        <w:t>M</w:t>
      </w:r>
      <w:r w:rsidRPr="00583605">
        <w:rPr>
          <w:rFonts w:ascii="Segoe UI" w:hAnsi="Segoe UI" w:cs="Segoe UI"/>
          <w:b/>
          <w:color w:val="333333"/>
          <w:sz w:val="20"/>
          <w:szCs w:val="20"/>
        </w:rPr>
        <w:t>: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 xml:space="preserve">- Уничтожить бронетехнику противника между </w:t>
      </w:r>
      <w:proofErr w:type="spellStart"/>
      <w:r w:rsidRPr="00673AF5">
        <w:rPr>
          <w:rFonts w:ascii="Segoe UI" w:hAnsi="Segoe UI" w:cs="Segoe UI"/>
          <w:color w:val="333333"/>
          <w:sz w:val="20"/>
          <w:szCs w:val="20"/>
        </w:rPr>
        <w:t>аэр</w:t>
      </w:r>
      <w:proofErr w:type="spellEnd"/>
      <w:r w:rsidRPr="00673AF5">
        <w:rPr>
          <w:rFonts w:ascii="Segoe UI" w:hAnsi="Segoe UI" w:cs="Segoe UI"/>
          <w:color w:val="333333"/>
          <w:sz w:val="20"/>
          <w:szCs w:val="20"/>
        </w:rPr>
        <w:t xml:space="preserve">. Эль </w:t>
      </w:r>
      <w:proofErr w:type="spellStart"/>
      <w:r w:rsidRPr="00673AF5">
        <w:rPr>
          <w:rFonts w:ascii="Segoe UI" w:hAnsi="Segoe UI" w:cs="Segoe UI"/>
          <w:color w:val="333333"/>
          <w:sz w:val="20"/>
          <w:szCs w:val="20"/>
        </w:rPr>
        <w:t>Кусэйр</w:t>
      </w:r>
      <w:proofErr w:type="spellEnd"/>
      <w:r w:rsidRPr="00673AF5">
        <w:rPr>
          <w:rFonts w:ascii="Segoe UI" w:hAnsi="Segoe UI" w:cs="Segoe UI"/>
          <w:color w:val="333333"/>
          <w:sz w:val="20"/>
          <w:szCs w:val="20"/>
        </w:rPr>
        <w:t xml:space="preserve"> и ПВП (МТ-1, опорная точка).</w:t>
      </w:r>
    </w:p>
    <w:p w:rsidR="00E95ABB" w:rsidRPr="00673AF5" w:rsidRDefault="00E95ABB" w:rsidP="00E95ABB">
      <w:pPr>
        <w:pStyle w:val="a4"/>
        <w:pBdr>
          <w:bottom w:val="single" w:sz="6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>- Беречься от ПВО противника.</w:t>
      </w:r>
    </w:p>
    <w:p w:rsidR="00E95ABB" w:rsidRPr="0058360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>
        <w:rPr>
          <w:rFonts w:ascii="Segoe UI" w:hAnsi="Segoe UI" w:cs="Segoe UI"/>
          <w:b/>
          <w:color w:val="333333"/>
          <w:sz w:val="20"/>
          <w:szCs w:val="20"/>
          <w:lang w:val="en-US"/>
        </w:rPr>
        <w:t>UH</w:t>
      </w:r>
      <w:r w:rsidRPr="00583605">
        <w:rPr>
          <w:rFonts w:ascii="Segoe UI" w:hAnsi="Segoe UI" w:cs="Segoe UI"/>
          <w:b/>
          <w:color w:val="333333"/>
          <w:sz w:val="20"/>
          <w:szCs w:val="20"/>
        </w:rPr>
        <w:t>-1.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>- Разворачивать подкрепления, по необходимости. Запросите офицера боевого управления (</w:t>
      </w:r>
      <w:r w:rsidRPr="00673AF5">
        <w:rPr>
          <w:rFonts w:ascii="Segoe UI" w:hAnsi="Segoe UI" w:cs="Segoe UI"/>
          <w:color w:val="333333"/>
          <w:sz w:val="20"/>
          <w:szCs w:val="20"/>
          <w:lang w:val="en-US"/>
        </w:rPr>
        <w:t>GCI</w:t>
      </w:r>
      <w:r w:rsidRPr="00673AF5">
        <w:rPr>
          <w:rFonts w:ascii="Segoe UI" w:hAnsi="Segoe UI" w:cs="Segoe UI"/>
          <w:color w:val="333333"/>
          <w:sz w:val="20"/>
          <w:szCs w:val="20"/>
        </w:rPr>
        <w:t>).</w:t>
      </w:r>
    </w:p>
    <w:p w:rsidR="00E95ABB" w:rsidRPr="00B679C6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</w:p>
    <w:p w:rsidR="00E95ABB" w:rsidRPr="00B679C6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B679C6">
        <w:rPr>
          <w:rFonts w:ascii="Segoe UI" w:hAnsi="Segoe UI" w:cs="Segoe UI"/>
          <w:b/>
          <w:color w:val="333333"/>
          <w:sz w:val="20"/>
          <w:szCs w:val="20"/>
        </w:rPr>
        <w:t>Подбор грузов: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 xml:space="preserve">Через </w:t>
      </w:r>
      <w:proofErr w:type="spellStart"/>
      <w:r w:rsidRPr="00673AF5">
        <w:rPr>
          <w:rFonts w:ascii="Segoe UI" w:hAnsi="Segoe UI" w:cs="Segoe UI"/>
          <w:color w:val="333333"/>
          <w:sz w:val="20"/>
          <w:szCs w:val="20"/>
        </w:rPr>
        <w:t>радиоменю</w:t>
      </w:r>
      <w:proofErr w:type="spellEnd"/>
      <w:r w:rsidRPr="00673AF5">
        <w:rPr>
          <w:rFonts w:ascii="Segoe UI" w:hAnsi="Segoe UI" w:cs="Segoe UI"/>
          <w:color w:val="333333"/>
          <w:sz w:val="20"/>
          <w:szCs w:val="20"/>
        </w:rPr>
        <w:t xml:space="preserve">, выберите раздел </w:t>
      </w:r>
      <w:r w:rsidRPr="00673AF5">
        <w:rPr>
          <w:rFonts w:ascii="Segoe UI" w:hAnsi="Segoe UI" w:cs="Segoe UI"/>
          <w:color w:val="333333"/>
          <w:sz w:val="20"/>
          <w:szCs w:val="20"/>
          <w:lang w:val="en-US"/>
        </w:rPr>
        <w:t>F</w:t>
      </w:r>
      <w:r w:rsidRPr="00673AF5">
        <w:rPr>
          <w:rFonts w:ascii="Segoe UI" w:hAnsi="Segoe UI" w:cs="Segoe UI"/>
          <w:color w:val="333333"/>
          <w:sz w:val="20"/>
          <w:szCs w:val="20"/>
        </w:rPr>
        <w:t>10 и далее выберите необходимый груз.</w:t>
      </w:r>
    </w:p>
    <w:p w:rsidR="00E95ABB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</w:p>
    <w:p w:rsidR="00E95ABB" w:rsidRPr="00B679C6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B679C6">
        <w:rPr>
          <w:rFonts w:ascii="Segoe UI" w:hAnsi="Segoe UI" w:cs="Segoe UI"/>
          <w:b/>
          <w:color w:val="333333"/>
          <w:sz w:val="20"/>
          <w:szCs w:val="20"/>
        </w:rPr>
        <w:lastRenderedPageBreak/>
        <w:t>***За один рейс можно вывезти только один ящик***</w:t>
      </w:r>
    </w:p>
    <w:p w:rsidR="00E95ABB" w:rsidRPr="00673AF5" w:rsidRDefault="00E95ABB" w:rsidP="00E95ABB">
      <w:pPr>
        <w:pStyle w:val="a4"/>
        <w:pBdr>
          <w:bottom w:val="single" w:sz="6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30"/>
          <w:szCs w:val="3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>Для погрузки груза необходимо зависнуть над ящиком в течении 5 секунд, на высоте от 25 до 50 футов. Груз можно выгружать на удалении 3,5 мили от ПВП.</w:t>
      </w:r>
    </w:p>
    <w:p w:rsidR="00E95ABB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B679C6">
        <w:rPr>
          <w:rFonts w:ascii="Segoe UI" w:hAnsi="Segoe UI" w:cs="Segoe UI"/>
          <w:b/>
          <w:color w:val="333333"/>
          <w:sz w:val="20"/>
          <w:szCs w:val="20"/>
        </w:rPr>
        <w:t>Огневой рубеж:</w:t>
      </w:r>
    </w:p>
    <w:p w:rsidR="00E95ABB" w:rsidRPr="00673AF5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 xml:space="preserve">Два офицера боевого управления обеспечивают контроль наземной техники, находятся на связи через </w:t>
      </w:r>
      <w:r w:rsidRPr="00673AF5">
        <w:rPr>
          <w:rFonts w:ascii="Segoe UI" w:hAnsi="Segoe UI" w:cs="Segoe UI"/>
          <w:color w:val="333333"/>
          <w:sz w:val="20"/>
          <w:szCs w:val="20"/>
          <w:lang w:val="en-US"/>
        </w:rPr>
        <w:t>SRS</w:t>
      </w:r>
      <w:r w:rsidRPr="00673AF5">
        <w:rPr>
          <w:rFonts w:ascii="Segoe UI" w:hAnsi="Segoe UI" w:cs="Segoe UI"/>
          <w:color w:val="333333"/>
          <w:sz w:val="20"/>
          <w:szCs w:val="20"/>
        </w:rPr>
        <w:t xml:space="preserve">, координируют свои действия и осуществляют наведение и </w:t>
      </w:r>
      <w:proofErr w:type="spellStart"/>
      <w:r w:rsidRPr="00673AF5">
        <w:rPr>
          <w:rFonts w:ascii="Segoe UI" w:hAnsi="Segoe UI" w:cs="Segoe UI"/>
          <w:color w:val="333333"/>
          <w:sz w:val="20"/>
          <w:szCs w:val="20"/>
        </w:rPr>
        <w:t>целеуказание</w:t>
      </w:r>
      <w:proofErr w:type="spellEnd"/>
      <w:r w:rsidRPr="00673AF5">
        <w:rPr>
          <w:rFonts w:ascii="Segoe UI" w:hAnsi="Segoe UI" w:cs="Segoe UI"/>
          <w:color w:val="333333"/>
          <w:sz w:val="20"/>
          <w:szCs w:val="20"/>
        </w:rPr>
        <w:t xml:space="preserve"> летчикам.</w:t>
      </w:r>
    </w:p>
    <w:p w:rsidR="00E95ABB" w:rsidRPr="002A3431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>
        <w:rPr>
          <w:rFonts w:ascii="Segoe UI" w:hAnsi="Segoe UI" w:cs="Segoe UI"/>
          <w:b/>
          <w:color w:val="333333"/>
          <w:sz w:val="20"/>
          <w:szCs w:val="20"/>
        </w:rPr>
        <w:t xml:space="preserve">Занимая слот командира НЕОБХОДИМО находится на связи в </w:t>
      </w:r>
      <w:r>
        <w:rPr>
          <w:rFonts w:ascii="Segoe UI" w:hAnsi="Segoe UI" w:cs="Segoe UI"/>
          <w:b/>
          <w:color w:val="333333"/>
          <w:sz w:val="20"/>
          <w:szCs w:val="20"/>
          <w:lang w:val="en-US"/>
        </w:rPr>
        <w:t>SRS</w:t>
      </w:r>
      <w:r w:rsidRPr="002A3431">
        <w:rPr>
          <w:rFonts w:ascii="Segoe UI" w:hAnsi="Segoe UI" w:cs="Segoe UI"/>
          <w:b/>
          <w:color w:val="333333"/>
          <w:sz w:val="20"/>
          <w:szCs w:val="20"/>
        </w:rPr>
        <w:t>!</w:t>
      </w:r>
    </w:p>
    <w:p w:rsidR="00E95ABB" w:rsidRPr="00673AF5" w:rsidRDefault="00E95ABB" w:rsidP="00E95ABB">
      <w:pPr>
        <w:pStyle w:val="a4"/>
        <w:pBdr>
          <w:bottom w:val="single" w:sz="6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 xml:space="preserve">Слоты передовых </w:t>
      </w:r>
      <w:proofErr w:type="spellStart"/>
      <w:r w:rsidRPr="00673AF5">
        <w:rPr>
          <w:rFonts w:ascii="Segoe UI" w:hAnsi="Segoe UI" w:cs="Segoe UI"/>
          <w:color w:val="333333"/>
          <w:sz w:val="20"/>
          <w:szCs w:val="20"/>
        </w:rPr>
        <w:t>авианаводчиков</w:t>
      </w:r>
      <w:proofErr w:type="spellEnd"/>
      <w:r w:rsidRPr="00673AF5">
        <w:rPr>
          <w:rFonts w:ascii="Segoe UI" w:hAnsi="Segoe UI" w:cs="Segoe UI"/>
          <w:color w:val="333333"/>
          <w:sz w:val="20"/>
          <w:szCs w:val="20"/>
        </w:rPr>
        <w:t xml:space="preserve"> предназначены для игроков, которые хотят узнать обстановку, обеспечивать наведение летчикам. Доступно управление бронетехникой. Однако, нахождение на связи с командиром также необходимо во избежание недопонимания и возможных проблем при ведении общевойскового боя.</w:t>
      </w:r>
    </w:p>
    <w:p w:rsidR="00E95ABB" w:rsidRDefault="00E95ABB" w:rsidP="00E95ABB">
      <w:pPr>
        <w:pStyle w:val="a4"/>
        <w:shd w:val="clear" w:color="auto" w:fill="FFFFFF"/>
        <w:spacing w:before="0" w:beforeAutospacing="0" w:after="0" w:afterAutospacing="0"/>
        <w:rPr>
          <w:rFonts w:ascii="Segoe UI" w:hAnsi="Segoe UI" w:cs="Segoe UI"/>
          <w:b/>
          <w:color w:val="333333"/>
          <w:sz w:val="20"/>
          <w:szCs w:val="20"/>
        </w:rPr>
      </w:pPr>
      <w:r w:rsidRPr="00583605">
        <w:rPr>
          <w:rFonts w:ascii="Segoe UI" w:hAnsi="Segoe UI" w:cs="Segoe UI"/>
          <w:b/>
          <w:color w:val="333333"/>
          <w:sz w:val="20"/>
          <w:szCs w:val="20"/>
        </w:rPr>
        <w:t>Радиосвязь:</w:t>
      </w:r>
    </w:p>
    <w:p w:rsidR="00E95ABB" w:rsidRPr="00673AF5" w:rsidRDefault="00E95ABB" w:rsidP="00E95ABB">
      <w:pPr>
        <w:pStyle w:val="a4"/>
        <w:pBdr>
          <w:bottom w:val="double" w:sz="6" w:space="1" w:color="auto"/>
        </w:pBdr>
        <w:shd w:val="clear" w:color="auto" w:fill="FFFFFF"/>
        <w:spacing w:before="0" w:beforeAutospacing="0" w:after="0" w:afterAutospacing="0"/>
        <w:rPr>
          <w:rFonts w:ascii="Segoe UI" w:hAnsi="Segoe UI" w:cs="Segoe UI"/>
          <w:color w:val="333333"/>
          <w:sz w:val="20"/>
          <w:szCs w:val="20"/>
        </w:rPr>
      </w:pPr>
      <w:r w:rsidRPr="00673AF5">
        <w:rPr>
          <w:rFonts w:ascii="Segoe UI" w:hAnsi="Segoe UI" w:cs="Segoe UI"/>
          <w:color w:val="333333"/>
          <w:sz w:val="20"/>
          <w:szCs w:val="20"/>
        </w:rPr>
        <w:t>ДРЛО/Офицеры Боевого Управления: 251 МГц.</w:t>
      </w:r>
    </w:p>
    <w:p w:rsidR="002F48FF" w:rsidRDefault="002F48FF">
      <w:bookmarkStart w:id="0" w:name="_GoBack"/>
      <w:bookmarkEnd w:id="0"/>
    </w:p>
    <w:sectPr w:rsidR="002F48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ABB"/>
    <w:rsid w:val="002F48FF"/>
    <w:rsid w:val="00CF1DA3"/>
    <w:rsid w:val="00E95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B2E96C-6672-4052-A1B1-D23A0769B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E95ABB"/>
    <w:rPr>
      <w:b/>
      <w:bCs/>
    </w:rPr>
  </w:style>
  <w:style w:type="paragraph" w:styleId="a4">
    <w:name w:val="Normal (Web)"/>
    <w:basedOn w:val="a"/>
    <w:uiPriority w:val="99"/>
    <w:unhideWhenUsed/>
    <w:rsid w:val="00E95A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1393</Words>
  <Characters>7945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</cp:revision>
  <dcterms:created xsi:type="dcterms:W3CDTF">2020-12-13T11:25:00Z</dcterms:created>
  <dcterms:modified xsi:type="dcterms:W3CDTF">2020-12-13T11:26:00Z</dcterms:modified>
</cp:coreProperties>
</file>